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B6AF8" w14:textId="77777777" w:rsidR="00CC09AE" w:rsidRPr="00CC09AE" w:rsidRDefault="00CC09AE" w:rsidP="00CC09AE">
      <w:pPr>
        <w:keepNext/>
        <w:spacing w:before="240" w:after="60" w:line="240" w:lineRule="auto"/>
        <w:outlineLvl w:val="0"/>
        <w:rPr>
          <w:rFonts w:ascii="Times New Roman" w:eastAsia="Times New Roman" w:hAnsi="Times New Roman" w:cs="Times New Roman"/>
          <w:b/>
          <w:bCs/>
          <w:kern w:val="32"/>
          <w:sz w:val="32"/>
          <w:szCs w:val="32"/>
          <w14:ligatures w14:val="none"/>
        </w:rPr>
      </w:pPr>
      <w:bookmarkStart w:id="0" w:name="_Toc290188645"/>
      <w:bookmarkStart w:id="1" w:name="_Toc290195753"/>
      <w:bookmarkStart w:id="2" w:name="_Toc20388265"/>
      <w:bookmarkStart w:id="3" w:name="_Toc24447860"/>
      <w:bookmarkStart w:id="4" w:name="_Toc56585384"/>
      <w:bookmarkStart w:id="5" w:name="_Toc68792279"/>
      <w:bookmarkStart w:id="6" w:name="_Toc68794287"/>
      <w:bookmarkStart w:id="7" w:name="_Toc68794534"/>
      <w:bookmarkStart w:id="8" w:name="_Toc68794660"/>
      <w:bookmarkStart w:id="9" w:name="_Toc68794823"/>
      <w:bookmarkStart w:id="10" w:name="_Toc68878179"/>
      <w:bookmarkStart w:id="11" w:name="_Toc68878427"/>
      <w:bookmarkStart w:id="12" w:name="_Toc68942308"/>
      <w:bookmarkStart w:id="13" w:name="_Toc71459385"/>
      <w:bookmarkStart w:id="14" w:name="_Toc71459463"/>
      <w:bookmarkStart w:id="15" w:name="_Toc71459537"/>
      <w:bookmarkStart w:id="16" w:name="_Toc71461472"/>
      <w:bookmarkStart w:id="17" w:name="_Toc71461833"/>
      <w:bookmarkStart w:id="18" w:name="_Toc71697139"/>
      <w:bookmarkStart w:id="19" w:name="_Toc71733379"/>
      <w:bookmarkStart w:id="20" w:name="_Toc128478970"/>
      <w:bookmarkStart w:id="21" w:name="_Toc129941188"/>
      <w:bookmarkStart w:id="22" w:name="_Toc153537732"/>
      <w:bookmarkStart w:id="23" w:name="_Toc180569989"/>
      <w:bookmarkStart w:id="24" w:name="_Toc214211176"/>
      <w:r w:rsidRPr="00CC09AE">
        <w:rPr>
          <w:rFonts w:ascii="Times New Roman" w:eastAsia="Times New Roman" w:hAnsi="Times New Roman" w:cs="Times New Roman"/>
          <w:b/>
          <w:bCs/>
          <w:kern w:val="32"/>
          <w:sz w:val="32"/>
          <w:szCs w:val="32"/>
          <w14:ligatures w14:val="none"/>
        </w:rPr>
        <w:t>FESTIVAL RULES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tbl>
      <w:tblPr>
        <w:tblpPr w:leftFromText="180" w:rightFromText="180" w:vertAnchor="text" w:horzAnchor="margin" w:tblpXSpec="center" w:tblpY="4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CC09AE" w:rsidRPr="00CC09AE" w14:paraId="6AF7093D" w14:textId="77777777" w:rsidTr="00080A1D">
        <w:trPr>
          <w:cantSplit/>
          <w:jc w:val="center"/>
        </w:trPr>
        <w:tc>
          <w:tcPr>
            <w:tcW w:w="8818" w:type="dxa"/>
          </w:tcPr>
          <w:p w14:paraId="12E35DB3" w14:textId="77777777" w:rsidR="00CC09AE" w:rsidRPr="00CC09AE" w:rsidRDefault="00CC09AE" w:rsidP="00CC09AE">
            <w:pPr>
              <w:spacing w:after="120" w:line="240" w:lineRule="auto"/>
              <w:jc w:val="center"/>
              <w:rPr>
                <w:rFonts w:ascii="Times New Roman" w:eastAsia="Times New Roman" w:hAnsi="Times New Roman" w:cs="Times New Roman"/>
                <w:b/>
                <w:color w:val="FF0000"/>
                <w:kern w:val="0"/>
                <w:sz w:val="28"/>
                <w:szCs w:val="28"/>
                <w14:ligatures w14:val="none"/>
              </w:rPr>
            </w:pPr>
            <w:r w:rsidRPr="00CC09AE">
              <w:rPr>
                <w:rFonts w:ascii="Times New Roman" w:eastAsia="Times New Roman" w:hAnsi="Times New Roman" w:cs="Times New Roman"/>
                <w:b/>
                <w:kern w:val="0"/>
                <w:sz w:val="28"/>
                <w:szCs w:val="28"/>
                <w14:ligatures w14:val="none"/>
              </w:rPr>
              <w:t>IMPORTANT NOTICE</w:t>
            </w:r>
            <w:r w:rsidRPr="00CC09AE">
              <w:rPr>
                <w:rFonts w:ascii="Times New Roman" w:eastAsia="Times New Roman" w:hAnsi="Times New Roman" w:cs="Times New Roman"/>
                <w:b/>
                <w:kern w:val="0"/>
                <w:sz w:val="28"/>
                <w:szCs w:val="28"/>
                <w14:ligatures w14:val="none"/>
              </w:rPr>
              <w:br/>
            </w:r>
            <w:r w:rsidRPr="00CC09AE">
              <w:rPr>
                <w:rFonts w:ascii="Times New Roman" w:eastAsia="Times New Roman" w:hAnsi="Times New Roman" w:cs="Times New Roman"/>
                <w:b/>
                <w:color w:val="FF0000"/>
                <w:kern w:val="0"/>
                <w:sz w:val="28"/>
                <w:szCs w:val="28"/>
                <w14:ligatures w14:val="none"/>
              </w:rPr>
              <w:t>ALL TROPHIES MUST BE RETURNED CLEANED AND IN GOOD CONDITION, TO THE TROPHY SECRETARY NOT LATER THAN 1</w:t>
            </w:r>
            <w:r w:rsidRPr="00CC09AE">
              <w:rPr>
                <w:rFonts w:ascii="Times New Roman" w:eastAsia="Times New Roman" w:hAnsi="Times New Roman" w:cs="Times New Roman"/>
                <w:b/>
                <w:color w:val="FF0000"/>
                <w:kern w:val="0"/>
                <w:sz w:val="28"/>
                <w:szCs w:val="28"/>
                <w:vertAlign w:val="superscript"/>
                <w14:ligatures w14:val="none"/>
              </w:rPr>
              <w:t>st </w:t>
            </w:r>
            <w:r w:rsidRPr="00CC09AE">
              <w:rPr>
                <w:rFonts w:ascii="Times New Roman" w:eastAsia="Times New Roman" w:hAnsi="Times New Roman" w:cs="Times New Roman"/>
                <w:b/>
                <w:color w:val="FF0000"/>
                <w:kern w:val="0"/>
                <w:sz w:val="28"/>
                <w:szCs w:val="28"/>
                <w14:ligatures w14:val="none"/>
              </w:rPr>
              <w:t>March of the year of the festival</w:t>
            </w:r>
          </w:p>
          <w:p w14:paraId="378E58F2" w14:textId="77777777" w:rsidR="00CC09AE" w:rsidRPr="00CC09AE" w:rsidRDefault="00CC09AE" w:rsidP="00CC09AE">
            <w:pPr>
              <w:spacing w:after="120" w:line="240" w:lineRule="auto"/>
              <w:jc w:val="center"/>
              <w:rPr>
                <w:rFonts w:ascii="Times New Roman" w:eastAsia="Times New Roman" w:hAnsi="Times New Roman" w:cs="Times New Roman"/>
                <w:kern w:val="0"/>
                <w:sz w:val="24"/>
                <w:szCs w:val="24"/>
                <w14:ligatures w14:val="none"/>
              </w:rPr>
            </w:pPr>
            <w:r w:rsidRPr="00CC09AE">
              <w:rPr>
                <w:rFonts w:ascii="Times New Roman" w:eastAsia="Times New Roman" w:hAnsi="Times New Roman" w:cs="Times New Roman"/>
                <w:kern w:val="0"/>
                <w:sz w:val="28"/>
                <w:szCs w:val="28"/>
                <w14:ligatures w14:val="none"/>
              </w:rPr>
              <w:t>Mrs Sarah Simojoki, 65 Furzehall Avenue, Fareham, Hants. PO16 8UD</w:t>
            </w:r>
            <w:r w:rsidRPr="00CC09AE">
              <w:rPr>
                <w:rFonts w:ascii="Times New Roman" w:eastAsia="Times New Roman" w:hAnsi="Times New Roman" w:cs="Times New Roman"/>
                <w:kern w:val="0"/>
                <w:sz w:val="28"/>
                <w:szCs w:val="28"/>
                <w14:ligatures w14:val="none"/>
              </w:rPr>
              <w:br/>
              <w:t>Telephone 01329 822 832, Email: simojoki@gmail.com</w:t>
            </w:r>
            <w:r w:rsidRPr="00CC09AE">
              <w:rPr>
                <w:rFonts w:ascii="Times New Roman" w:eastAsia="Times New Roman" w:hAnsi="Times New Roman" w:cs="Times New Roman"/>
                <w:kern w:val="0"/>
                <w:sz w:val="28"/>
                <w:szCs w:val="28"/>
                <w14:ligatures w14:val="none"/>
              </w:rPr>
              <w:br/>
            </w:r>
            <w:r w:rsidRPr="00CC09AE">
              <w:rPr>
                <w:rFonts w:ascii="Times New Roman" w:eastAsia="Times New Roman" w:hAnsi="Times New Roman" w:cs="Times New Roman"/>
                <w:b/>
                <w:kern w:val="0"/>
                <w:sz w:val="28"/>
                <w:szCs w:val="28"/>
                <w14:ligatures w14:val="none"/>
              </w:rPr>
              <w:t>Thank you</w:t>
            </w:r>
          </w:p>
        </w:tc>
      </w:tr>
    </w:tbl>
    <w:p w14:paraId="222A5462" w14:textId="77777777" w:rsidR="00CC09AE" w:rsidRPr="00CC09AE" w:rsidRDefault="00CC09AE" w:rsidP="00CC09AE">
      <w:pPr>
        <w:keepNext/>
        <w:spacing w:before="240" w:after="60" w:line="240" w:lineRule="auto"/>
        <w:outlineLvl w:val="1"/>
        <w:rPr>
          <w:rFonts w:ascii="Times New Roman" w:eastAsia="Times New Roman" w:hAnsi="Times New Roman" w:cs="Arial"/>
          <w:b/>
          <w:bCs/>
          <w:iCs/>
          <w:kern w:val="0"/>
          <w:sz w:val="28"/>
          <w:szCs w:val="28"/>
          <w14:ligatures w14:val="none"/>
        </w:rPr>
      </w:pPr>
      <w:bookmarkStart w:id="25" w:name="_Toc214211177"/>
      <w:r w:rsidRPr="00CC09AE">
        <w:rPr>
          <w:rFonts w:ascii="Times New Roman" w:eastAsia="Times New Roman" w:hAnsi="Times New Roman" w:cs="Arial"/>
          <w:b/>
          <w:bCs/>
          <w:iCs/>
          <w:kern w:val="0"/>
          <w:sz w:val="28"/>
          <w:szCs w:val="28"/>
          <w14:ligatures w14:val="none"/>
        </w:rPr>
        <w:t>WHO MAY ENTER</w:t>
      </w:r>
      <w:bookmarkEnd w:id="25"/>
    </w:p>
    <w:p w14:paraId="4CF40ABE"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The following rules apply to all sections of the Fareham Music Festival.  Certain sections have additional rules which will be found at the beginning of the Syllabus and Programme for those sections.</w:t>
      </w:r>
    </w:p>
    <w:p w14:paraId="494CFE61"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All classes, except those designated OPEN, are for amateurs.  An amateur is someone who does not earn their livelihood from performance in the section in which they seek to enter the Festival.  This also applies to all members of ensembles.</w:t>
      </w:r>
    </w:p>
    <w:p w14:paraId="29C7A389"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A professional is defined as a person whose principal means of livelihood is obtained by performing and/or teaching in the discipline involved. This rule does not apply to conductors. Professionals may only enter classes designated as “Open”. Amateur status cannot be held by someone who is, or who has been, paid to perform in the discipline in which they seek to enter the Festival.</w:t>
      </w:r>
    </w:p>
    <w:p w14:paraId="6AD97F81"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No one under the age of 18 may enter any adult class.</w:t>
      </w:r>
    </w:p>
    <w:p w14:paraId="34FD75AB"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 xml:space="preserve">Entrants may perform once only in each class, except in family ensemble classes provided that a different part is taken. </w:t>
      </w:r>
    </w:p>
    <w:p w14:paraId="7A97FA0F"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No performer may perform the same piece in more than one class, or in the same class in different years.</w:t>
      </w:r>
    </w:p>
    <w:p w14:paraId="33610298"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 xml:space="preserve">Entrants in any family ensemble must have been bona fide members of that ensemble for two months prior to the date of performance. Conductors may not sing with their </w:t>
      </w:r>
      <w:r w:rsidRPr="00CC09AE">
        <w:rPr>
          <w:rFonts w:ascii="Times New Roman" w:eastAsia="Times New Roman" w:hAnsi="Times New Roman" w:cs="Times New Roman"/>
          <w:b/>
          <w:bCs/>
          <w:kern w:val="0"/>
          <w:sz w:val="24"/>
          <w:szCs w:val="24"/>
          <w:lang w:eastAsia="en-GB"/>
          <w14:ligatures w14:val="none"/>
        </w:rPr>
        <w:t>choirs</w:t>
      </w:r>
      <w:r w:rsidRPr="00CC09AE">
        <w:rPr>
          <w:rFonts w:ascii="Times New Roman" w:eastAsia="Times New Roman" w:hAnsi="Times New Roman" w:cs="Times New Roman"/>
          <w:kern w:val="0"/>
          <w:sz w:val="24"/>
          <w:szCs w:val="24"/>
          <w:lang w:eastAsia="en-GB"/>
          <w14:ligatures w14:val="none"/>
        </w:rPr>
        <w:t>.</w:t>
      </w:r>
    </w:p>
    <w:p w14:paraId="2BAD3F7C"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When more than one item is performed by an ensemble, membership of that ensemble must be the same for each item.</w:t>
      </w:r>
    </w:p>
    <w:p w14:paraId="30694FB7" w14:textId="77777777" w:rsidR="00CC09AE" w:rsidRPr="00CC09AE" w:rsidRDefault="00CC09AE" w:rsidP="00CC09AE">
      <w:pPr>
        <w:keepNext/>
        <w:spacing w:before="240" w:after="60" w:line="240" w:lineRule="auto"/>
        <w:outlineLvl w:val="1"/>
        <w:rPr>
          <w:rFonts w:ascii="Times New Roman" w:eastAsia="Times New Roman" w:hAnsi="Times New Roman" w:cs="Arial"/>
          <w:b/>
          <w:bCs/>
          <w:iCs/>
          <w:kern w:val="0"/>
          <w:sz w:val="28"/>
          <w:szCs w:val="28"/>
          <w14:ligatures w14:val="none"/>
        </w:rPr>
      </w:pPr>
      <w:bookmarkStart w:id="26" w:name="_Toc214211178"/>
      <w:r w:rsidRPr="00CC09AE">
        <w:rPr>
          <w:rFonts w:ascii="Times New Roman" w:eastAsia="Times New Roman" w:hAnsi="Times New Roman" w:cs="Arial"/>
          <w:b/>
          <w:bCs/>
          <w:iCs/>
          <w:kern w:val="0"/>
          <w:sz w:val="28"/>
          <w:szCs w:val="28"/>
          <w14:ligatures w14:val="none"/>
        </w:rPr>
        <w:t>ORGANISATION</w:t>
      </w:r>
      <w:bookmarkEnd w:id="26"/>
    </w:p>
    <w:p w14:paraId="5323E6E3"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The Committee reserves the right to:</w:t>
      </w:r>
    </w:p>
    <w:p w14:paraId="235D7047" w14:textId="77777777" w:rsidR="00CC09AE" w:rsidRPr="00CC09AE" w:rsidRDefault="00CC09AE" w:rsidP="00CC09AE">
      <w:pPr>
        <w:numPr>
          <w:ilvl w:val="0"/>
          <w:numId w:val="3"/>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Reject any proposed entry.</w:t>
      </w:r>
    </w:p>
    <w:p w14:paraId="52A91727" w14:textId="77777777" w:rsidR="00CC09AE" w:rsidRPr="00CC09AE" w:rsidRDefault="00CC09AE" w:rsidP="00CC09AE">
      <w:pPr>
        <w:numPr>
          <w:ilvl w:val="0"/>
          <w:numId w:val="3"/>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Appoint replacement or additional adjudicators and to alter, modify or cancel any of the arrangements detailed in the Syllabus.</w:t>
      </w:r>
    </w:p>
    <w:p w14:paraId="3BEA1852" w14:textId="77777777" w:rsidR="00CC09AE" w:rsidRPr="00CC09AE" w:rsidRDefault="00CC09AE" w:rsidP="00CC09AE">
      <w:pPr>
        <w:numPr>
          <w:ilvl w:val="0"/>
          <w:numId w:val="3"/>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Provide an electric piano for use in any section where it is not possible to provide an acoustic instrument.</w:t>
      </w:r>
    </w:p>
    <w:p w14:paraId="1EB3E3DF"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 xml:space="preserve">Performers are responsible for the care of their belongings, including instruments, </w:t>
      </w:r>
      <w:proofErr w:type="gramStart"/>
      <w:r w:rsidRPr="00CC09AE">
        <w:rPr>
          <w:rFonts w:ascii="Times New Roman" w:eastAsia="Times New Roman" w:hAnsi="Times New Roman" w:cs="Times New Roman"/>
          <w:kern w:val="0"/>
          <w:sz w:val="24"/>
          <w:szCs w:val="24"/>
          <w:lang w:eastAsia="en-GB"/>
          <w14:ligatures w14:val="none"/>
        </w:rPr>
        <w:t>at all times</w:t>
      </w:r>
      <w:proofErr w:type="gramEnd"/>
      <w:r w:rsidRPr="00CC09AE">
        <w:rPr>
          <w:rFonts w:ascii="Times New Roman" w:eastAsia="Times New Roman" w:hAnsi="Times New Roman" w:cs="Times New Roman"/>
          <w:kern w:val="0"/>
          <w:sz w:val="24"/>
          <w:szCs w:val="24"/>
          <w:lang w:eastAsia="en-GB"/>
          <w14:ligatures w14:val="none"/>
        </w:rPr>
        <w:t>.  The Festival management cannot accept responsibility for any losses incurred.</w:t>
      </w:r>
    </w:p>
    <w:p w14:paraId="7639B2EE"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 xml:space="preserve">For large groups, in addition to the MD, one helper per twenty performers will be admitted free. </w:t>
      </w:r>
    </w:p>
    <w:p w14:paraId="1E925B42"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The Committee reserves the right to split or combine classes to ensure the smooth running of the Festival.</w:t>
      </w:r>
    </w:p>
    <w:p w14:paraId="6FC3C41F" w14:textId="77777777" w:rsidR="00CC09AE" w:rsidRPr="00CC09AE" w:rsidRDefault="00CC09AE" w:rsidP="00CC09AE">
      <w:pPr>
        <w:keepNext/>
        <w:spacing w:before="240" w:after="60" w:line="240" w:lineRule="auto"/>
        <w:outlineLvl w:val="1"/>
        <w:rPr>
          <w:rFonts w:ascii="Times New Roman" w:eastAsia="Times New Roman" w:hAnsi="Times New Roman" w:cs="Arial"/>
          <w:b/>
          <w:bCs/>
          <w:iCs/>
          <w:kern w:val="0"/>
          <w:sz w:val="28"/>
          <w:szCs w:val="28"/>
          <w14:ligatures w14:val="none"/>
        </w:rPr>
      </w:pPr>
      <w:bookmarkStart w:id="27" w:name="_Toc214211179"/>
      <w:r w:rsidRPr="00CC09AE">
        <w:rPr>
          <w:rFonts w:ascii="Times New Roman" w:eastAsia="Times New Roman" w:hAnsi="Times New Roman" w:cs="Arial"/>
          <w:b/>
          <w:bCs/>
          <w:iCs/>
          <w:kern w:val="0"/>
          <w:sz w:val="28"/>
          <w:szCs w:val="28"/>
          <w14:ligatures w14:val="none"/>
        </w:rPr>
        <w:t>HOW TO ENTER</w:t>
      </w:r>
      <w:bookmarkEnd w:id="27"/>
    </w:p>
    <w:p w14:paraId="4447CE99" w14:textId="77777777" w:rsidR="00CC09AE" w:rsidRPr="00CC09AE" w:rsidRDefault="00CC09AE" w:rsidP="00CC09AE">
      <w:pPr>
        <w:numPr>
          <w:ilvl w:val="0"/>
          <w:numId w:val="2"/>
        </w:numPr>
        <w:spacing w:after="0" w:line="240" w:lineRule="auto"/>
        <w:ind w:left="1077" w:hanging="357"/>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The following criteria apply for age limits:</w:t>
      </w:r>
    </w:p>
    <w:p w14:paraId="11CDAECF" w14:textId="77777777" w:rsidR="00CC09AE" w:rsidRPr="00CC09AE" w:rsidRDefault="00CC09AE" w:rsidP="00CC09AE">
      <w:pPr>
        <w:numPr>
          <w:ilvl w:val="0"/>
          <w:numId w:val="3"/>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Age is as of 1st March of the year of the festival.</w:t>
      </w:r>
    </w:p>
    <w:p w14:paraId="1AB7EBE8" w14:textId="77777777" w:rsidR="00CC09AE" w:rsidRPr="00CC09AE" w:rsidRDefault="00CC09AE" w:rsidP="00CC09AE">
      <w:pPr>
        <w:numPr>
          <w:ilvl w:val="0"/>
          <w:numId w:val="3"/>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lastRenderedPageBreak/>
        <w:t>YOUTH CHOIRS/BANDS/ORCHESTRAS – all players must be in full-time education, and aged 18 years or under as of 1st September of the current academic year, unless stated otherwise in the section.</w:t>
      </w:r>
    </w:p>
    <w:p w14:paraId="1CE1D94F" w14:textId="77777777" w:rsidR="00CC09AE" w:rsidRPr="00CC09AE" w:rsidRDefault="00CC09AE" w:rsidP="00CC09AE">
      <w:pPr>
        <w:numPr>
          <w:ilvl w:val="0"/>
          <w:numId w:val="3"/>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Ages must be quoted correctly on the entry form.</w:t>
      </w:r>
    </w:p>
    <w:p w14:paraId="1F5A5DC1"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The person submitting and signing the entry form must be 18 years or over.</w:t>
      </w:r>
    </w:p>
    <w:p w14:paraId="68CB7579"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All entries are to be sent to the address indicated on the entry form and should be received by the closing date as published in the syllabus and online.</w:t>
      </w:r>
    </w:p>
    <w:p w14:paraId="6066A448"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 xml:space="preserve">Entry fees cannot be returned, except for entries not accepted by the decision of the Committee, or as otherwise provided for in these Rules. </w:t>
      </w:r>
    </w:p>
    <w:p w14:paraId="5CB94BA0"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The exact time of each piece must be stated on the entry form.</w:t>
      </w:r>
    </w:p>
    <w:p w14:paraId="4B97216D" w14:textId="77777777" w:rsidR="00CC09AE" w:rsidRPr="00CC09AE" w:rsidRDefault="00CC09AE" w:rsidP="00CC09AE">
      <w:pPr>
        <w:keepNext/>
        <w:spacing w:before="240" w:after="60" w:line="240" w:lineRule="auto"/>
        <w:outlineLvl w:val="1"/>
        <w:rPr>
          <w:rFonts w:ascii="Times New Roman" w:eastAsia="Times New Roman" w:hAnsi="Times New Roman" w:cs="Arial"/>
          <w:b/>
          <w:bCs/>
          <w:iCs/>
          <w:kern w:val="0"/>
          <w:sz w:val="28"/>
          <w:szCs w:val="28"/>
          <w14:ligatures w14:val="none"/>
        </w:rPr>
      </w:pPr>
      <w:r w:rsidRPr="00CC09AE">
        <w:rPr>
          <w:rFonts w:ascii="Times New Roman" w:eastAsia="Times New Roman" w:hAnsi="Times New Roman" w:cs="Arial"/>
          <w:b/>
          <w:bCs/>
          <w:iCs/>
          <w:kern w:val="0"/>
          <w:sz w:val="28"/>
          <w:szCs w:val="28"/>
          <w14:ligatures w14:val="none"/>
        </w:rPr>
        <w:t xml:space="preserve">OWN CHOICE PIECES </w:t>
      </w:r>
    </w:p>
    <w:p w14:paraId="7FEA2670"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 xml:space="preserve">These must be identified, and their running times given on the entry form. Entries will not be accepted if this is not done. Changes in “Own choice” pieces cannot be accepted after 6 weeks preceding the Festival. </w:t>
      </w:r>
      <w:r w:rsidRPr="00CC09AE">
        <w:rPr>
          <w:rFonts w:ascii="Times New Roman" w:eastAsia="Times New Roman" w:hAnsi="Times New Roman" w:cs="Times New Roman"/>
          <w:b/>
          <w:bCs/>
          <w:kern w:val="0"/>
          <w:sz w:val="24"/>
          <w:szCs w:val="24"/>
          <w:lang w:eastAsia="en-GB"/>
          <w14:ligatures w14:val="none"/>
        </w:rPr>
        <w:t>PERFORMERS MUST PROVIDE THE ADJUDICATOR WITH THE MUSIC THEY WILL BE PERFORMING</w:t>
      </w:r>
      <w:r w:rsidRPr="00CC09AE">
        <w:rPr>
          <w:rFonts w:ascii="Times New Roman" w:eastAsia="Times New Roman" w:hAnsi="Times New Roman" w:cs="Times New Roman"/>
          <w:kern w:val="0"/>
          <w:sz w:val="24"/>
          <w:szCs w:val="24"/>
          <w:lang w:eastAsia="en-GB"/>
          <w14:ligatures w14:val="none"/>
        </w:rPr>
        <w:t>. This can be in the form of a photocopy or online purchase as defined within these rules</w:t>
      </w:r>
      <w:r w:rsidRPr="00CC09AE">
        <w:rPr>
          <w:rFonts w:ascii="Times New Roman" w:eastAsia="Times New Roman" w:hAnsi="Times New Roman" w:cs="Times New Roman"/>
          <w:b/>
          <w:bCs/>
          <w:kern w:val="0"/>
          <w:sz w:val="24"/>
          <w:szCs w:val="24"/>
          <w:lang w:eastAsia="en-GB"/>
          <w14:ligatures w14:val="none"/>
        </w:rPr>
        <w:t>. Failure to provide the adjudicator with the music you will be performing will result in disqualification.</w:t>
      </w:r>
    </w:p>
    <w:p w14:paraId="54D1A0B4"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If the piece performed is different from that specified by the closing date, the performer will be adjudicated only.</w:t>
      </w:r>
    </w:p>
    <w:p w14:paraId="090F09B6"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No person will be allowed to take part more than once in any one class unless playing a different instrument, except in a duet or group class, where a second entry is permitted provided a different part is performed.</w:t>
      </w:r>
    </w:p>
    <w:p w14:paraId="20F4494F"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Performers who are members of more than one choir or group are permitted to perform as a member of each choir or group to which they belong.</w:t>
      </w:r>
    </w:p>
    <w:p w14:paraId="56AD2C65"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bookmarkStart w:id="28" w:name="_Ref213058713"/>
      <w:r w:rsidRPr="00CC09AE">
        <w:rPr>
          <w:rFonts w:ascii="Times New Roman" w:eastAsia="Times New Roman" w:hAnsi="Times New Roman" w:cs="Times New Roman"/>
          <w:kern w:val="0"/>
          <w:sz w:val="24"/>
          <w:szCs w:val="24"/>
          <w:lang w:eastAsia="en-GB"/>
          <w14:ligatures w14:val="none"/>
        </w:rPr>
        <w:t>Standards are indicated either by age or grade.  Where a class is denoted by grade indicators, the entrant should not have taken a higher grade as of 1st January of the current Festival year.  N.B. The entrant may play a piece on a current examination syllabus one grade higher than the highest grade specified for the class, but they must not have taken the exam at that level.  This does not apply to examination classes, which refer to the grade about to be taken.</w:t>
      </w:r>
      <w:bookmarkEnd w:id="28"/>
    </w:p>
    <w:p w14:paraId="4C8D1095"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 xml:space="preserve">A Novice </w:t>
      </w:r>
      <w:proofErr w:type="gramStart"/>
      <w:r w:rsidRPr="00CC09AE">
        <w:rPr>
          <w:rFonts w:ascii="Times New Roman" w:eastAsia="Times New Roman" w:hAnsi="Times New Roman" w:cs="Times New Roman"/>
          <w:kern w:val="0"/>
          <w:sz w:val="24"/>
          <w:szCs w:val="24"/>
          <w:lang w:eastAsia="en-GB"/>
          <w14:ligatures w14:val="none"/>
        </w:rPr>
        <w:t>is considered to be</w:t>
      </w:r>
      <w:proofErr w:type="gramEnd"/>
      <w:r w:rsidRPr="00CC09AE">
        <w:rPr>
          <w:rFonts w:ascii="Times New Roman" w:eastAsia="Times New Roman" w:hAnsi="Times New Roman" w:cs="Times New Roman"/>
          <w:kern w:val="0"/>
          <w:sz w:val="24"/>
          <w:szCs w:val="24"/>
          <w:lang w:eastAsia="en-GB"/>
          <w14:ligatures w14:val="none"/>
        </w:rPr>
        <w:t xml:space="preserve"> an entrant who has not been learning an instrument for more than 12 months on 1st January of the current Festival year.  A Novice in the Woodwind, Strings &amp; Brass sections </w:t>
      </w:r>
      <w:proofErr w:type="gramStart"/>
      <w:r w:rsidRPr="00CC09AE">
        <w:rPr>
          <w:rFonts w:ascii="Times New Roman" w:eastAsia="Times New Roman" w:hAnsi="Times New Roman" w:cs="Times New Roman"/>
          <w:kern w:val="0"/>
          <w:sz w:val="24"/>
          <w:szCs w:val="24"/>
          <w:lang w:eastAsia="en-GB"/>
          <w14:ligatures w14:val="none"/>
        </w:rPr>
        <w:t>is considered to be</w:t>
      </w:r>
      <w:proofErr w:type="gramEnd"/>
      <w:r w:rsidRPr="00CC09AE">
        <w:rPr>
          <w:rFonts w:ascii="Times New Roman" w:eastAsia="Times New Roman" w:hAnsi="Times New Roman" w:cs="Times New Roman"/>
          <w:kern w:val="0"/>
          <w:sz w:val="24"/>
          <w:szCs w:val="24"/>
          <w:lang w:eastAsia="en-GB"/>
          <w14:ligatures w14:val="none"/>
        </w:rPr>
        <w:t xml:space="preserve"> someone who is currently learning his/her first woodwind, string or brass instrument and has only been playing it for no more than 12 months on 1st January of the current Festival year.</w:t>
      </w:r>
    </w:p>
    <w:p w14:paraId="5AC20190"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Songs and Dances: Songs and Dances from shows may not be performed in any manner that identifies them with any show currently being staged.  Where movement or costume does identify a performance with a show currently being staged in the UK, performance copyright permission is required.  It is the responsibility of the performer to acquire this copyright permission and proof will be required by the Fareham Music Festival.  However, a “straight” concert performance does not require any copyright permission.</w:t>
      </w:r>
    </w:p>
    <w:p w14:paraId="5FC2DE8E" w14:textId="77777777" w:rsidR="00CC09AE" w:rsidRPr="00CC09AE" w:rsidRDefault="00CC09AE" w:rsidP="00CC09AE">
      <w:pPr>
        <w:keepNext/>
        <w:spacing w:before="240" w:after="60" w:line="240" w:lineRule="auto"/>
        <w:outlineLvl w:val="1"/>
        <w:rPr>
          <w:rFonts w:ascii="Times New Roman" w:eastAsia="Times New Roman" w:hAnsi="Times New Roman" w:cs="Arial"/>
          <w:b/>
          <w:bCs/>
          <w:iCs/>
          <w:kern w:val="0"/>
          <w:sz w:val="28"/>
          <w:szCs w:val="28"/>
          <w14:ligatures w14:val="none"/>
        </w:rPr>
      </w:pPr>
      <w:r w:rsidRPr="00CC09AE">
        <w:rPr>
          <w:rFonts w:ascii="Times New Roman" w:eastAsia="Times New Roman" w:hAnsi="Times New Roman" w:cs="Arial"/>
          <w:b/>
          <w:bCs/>
          <w:iCs/>
          <w:kern w:val="0"/>
          <w:sz w:val="28"/>
          <w:szCs w:val="28"/>
          <w14:ligatures w14:val="none"/>
        </w:rPr>
        <w:t>EXAM CLASSES</w:t>
      </w:r>
    </w:p>
    <w:p w14:paraId="51E0E758"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 xml:space="preserve">These are confined to current Associated Board or Trinity grade pieces. Performers should provide the Adjudicator with a copy of the music. Also see rule </w:t>
      </w:r>
      <w:r w:rsidRPr="00CC09AE">
        <w:rPr>
          <w:rFonts w:ascii="Times New Roman" w:eastAsia="Times New Roman" w:hAnsi="Times New Roman" w:cs="Times New Roman"/>
          <w:kern w:val="0"/>
          <w:sz w:val="24"/>
          <w:szCs w:val="24"/>
          <w:lang w:eastAsia="en-GB"/>
          <w14:ligatures w14:val="none"/>
        </w:rPr>
        <w:fldChar w:fldCharType="begin"/>
      </w:r>
      <w:r w:rsidRPr="00CC09AE">
        <w:rPr>
          <w:rFonts w:ascii="Times New Roman" w:eastAsia="Times New Roman" w:hAnsi="Times New Roman" w:cs="Times New Roman"/>
          <w:kern w:val="0"/>
          <w:sz w:val="24"/>
          <w:szCs w:val="24"/>
          <w:lang w:eastAsia="en-GB"/>
          <w14:ligatures w14:val="none"/>
        </w:rPr>
        <w:instrText xml:space="preserve"> REF _Ref213058713 \r \h  \* MERGEFORMAT </w:instrText>
      </w:r>
      <w:r w:rsidRPr="00CC09AE">
        <w:rPr>
          <w:rFonts w:ascii="Times New Roman" w:eastAsia="Times New Roman" w:hAnsi="Times New Roman" w:cs="Times New Roman"/>
          <w:kern w:val="0"/>
          <w:sz w:val="24"/>
          <w:szCs w:val="24"/>
          <w:lang w:eastAsia="en-GB"/>
          <w14:ligatures w14:val="none"/>
        </w:rPr>
      </w:r>
      <w:r w:rsidRPr="00CC09AE">
        <w:rPr>
          <w:rFonts w:ascii="Times New Roman" w:eastAsia="Times New Roman" w:hAnsi="Times New Roman" w:cs="Times New Roman"/>
          <w:kern w:val="0"/>
          <w:sz w:val="24"/>
          <w:szCs w:val="24"/>
          <w:lang w:eastAsia="en-GB"/>
          <w14:ligatures w14:val="none"/>
        </w:rPr>
        <w:fldChar w:fldCharType="separate"/>
      </w:r>
      <w:r w:rsidRPr="00CC09AE">
        <w:rPr>
          <w:rFonts w:ascii="Times New Roman" w:eastAsia="Times New Roman" w:hAnsi="Times New Roman" w:cs="Times New Roman"/>
          <w:kern w:val="0"/>
          <w:sz w:val="24"/>
          <w:szCs w:val="24"/>
          <w:lang w:eastAsia="en-GB"/>
          <w14:ligatures w14:val="none"/>
        </w:rPr>
        <w:t>22</w:t>
      </w:r>
      <w:r w:rsidRPr="00CC09AE">
        <w:rPr>
          <w:rFonts w:ascii="Times New Roman" w:eastAsia="Times New Roman" w:hAnsi="Times New Roman" w:cs="Times New Roman"/>
          <w:kern w:val="0"/>
          <w:sz w:val="24"/>
          <w:szCs w:val="24"/>
          <w:lang w:eastAsia="en-GB"/>
          <w14:ligatures w14:val="none"/>
        </w:rPr>
        <w:fldChar w:fldCharType="end"/>
      </w:r>
      <w:r w:rsidRPr="00CC09AE">
        <w:rPr>
          <w:rFonts w:ascii="Times New Roman" w:eastAsia="Times New Roman" w:hAnsi="Times New Roman" w:cs="Times New Roman"/>
          <w:kern w:val="0"/>
          <w:sz w:val="24"/>
          <w:szCs w:val="24"/>
          <w:lang w:eastAsia="en-GB"/>
          <w14:ligatures w14:val="none"/>
        </w:rPr>
        <w:t xml:space="preserve"> above.</w:t>
      </w:r>
    </w:p>
    <w:p w14:paraId="3C17FB2D" w14:textId="77777777" w:rsidR="00CC09AE" w:rsidRPr="00CC09AE" w:rsidRDefault="00CC09AE" w:rsidP="00CC09AE">
      <w:pPr>
        <w:keepNext/>
        <w:spacing w:before="240" w:after="60" w:line="240" w:lineRule="auto"/>
        <w:outlineLvl w:val="1"/>
        <w:rPr>
          <w:rFonts w:ascii="Times New Roman" w:eastAsia="Times New Roman" w:hAnsi="Times New Roman" w:cs="Arial"/>
          <w:b/>
          <w:bCs/>
          <w:iCs/>
          <w:kern w:val="0"/>
          <w:sz w:val="28"/>
          <w:szCs w:val="28"/>
          <w14:ligatures w14:val="none"/>
        </w:rPr>
      </w:pPr>
      <w:r w:rsidRPr="00CC09AE">
        <w:rPr>
          <w:rFonts w:ascii="Times New Roman" w:eastAsia="Times New Roman" w:hAnsi="Times New Roman" w:cs="Arial"/>
          <w:b/>
          <w:bCs/>
          <w:iCs/>
          <w:kern w:val="0"/>
          <w:sz w:val="28"/>
          <w:szCs w:val="28"/>
          <w14:ligatures w14:val="none"/>
        </w:rPr>
        <w:lastRenderedPageBreak/>
        <w:t>GROUP CLASSES SPECIFIED BY AGE OR STANDARD</w:t>
      </w:r>
    </w:p>
    <w:p w14:paraId="7F0BCFE0"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In all music ensembles (including duets), the class entered is to be that of the youngest or least experienced entrant who should play a significant part.</w:t>
      </w:r>
    </w:p>
    <w:p w14:paraId="0332BF1D" w14:textId="77777777" w:rsidR="00CC09AE" w:rsidRPr="00CC09AE" w:rsidRDefault="00CC09AE" w:rsidP="00CC09AE">
      <w:pPr>
        <w:keepNext/>
        <w:spacing w:before="240" w:after="60" w:line="240" w:lineRule="auto"/>
        <w:outlineLvl w:val="1"/>
        <w:rPr>
          <w:rFonts w:ascii="Times New Roman" w:eastAsia="Times New Roman" w:hAnsi="Times New Roman" w:cs="Arial"/>
          <w:b/>
          <w:bCs/>
          <w:iCs/>
          <w:kern w:val="0"/>
          <w:sz w:val="28"/>
          <w:szCs w:val="28"/>
          <w14:ligatures w14:val="none"/>
        </w:rPr>
      </w:pPr>
      <w:r w:rsidRPr="00CC09AE">
        <w:rPr>
          <w:rFonts w:ascii="Times New Roman" w:eastAsia="Times New Roman" w:hAnsi="Times New Roman" w:cs="Arial"/>
          <w:b/>
          <w:bCs/>
          <w:iCs/>
          <w:kern w:val="0"/>
          <w:sz w:val="28"/>
          <w:szCs w:val="28"/>
          <w14:ligatures w14:val="none"/>
        </w:rPr>
        <w:t>PERFORMANCE</w:t>
      </w:r>
    </w:p>
    <w:p w14:paraId="4CDA5D07"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 xml:space="preserve">Performers are advised to be present at the venue at least 20 minutes before the advertised time of their class. Any entrant </w:t>
      </w:r>
      <w:proofErr w:type="gramStart"/>
      <w:r w:rsidRPr="00CC09AE">
        <w:rPr>
          <w:rFonts w:ascii="Times New Roman" w:eastAsia="Times New Roman" w:hAnsi="Times New Roman" w:cs="Times New Roman"/>
          <w:kern w:val="0"/>
          <w:sz w:val="24"/>
          <w:szCs w:val="24"/>
          <w:lang w:eastAsia="en-GB"/>
          <w14:ligatures w14:val="none"/>
        </w:rPr>
        <w:t>not present</w:t>
      </w:r>
      <w:proofErr w:type="gramEnd"/>
      <w:r w:rsidRPr="00CC09AE">
        <w:rPr>
          <w:rFonts w:ascii="Times New Roman" w:eastAsia="Times New Roman" w:hAnsi="Times New Roman" w:cs="Times New Roman"/>
          <w:kern w:val="0"/>
          <w:sz w:val="24"/>
          <w:szCs w:val="24"/>
          <w:lang w:eastAsia="en-GB"/>
          <w14:ligatures w14:val="none"/>
        </w:rPr>
        <w:t xml:space="preserve"> when the class is called will not be allowed to take part unless a valid reason can be given.  The decision of the Fareham Music Festival Committee will be final.</w:t>
      </w:r>
    </w:p>
    <w:p w14:paraId="702FB6CD"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Times of classes are subject to change at the discretion of the Fareham Music Festival Committee.  (This may occur in cases where all the performers are present before the advertised time.)</w:t>
      </w:r>
    </w:p>
    <w:p w14:paraId="7184BE78"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Performers are expected to perform in the order in which they are listed in the programme. Alterations will only be made at the discretion of the committee.</w:t>
      </w:r>
    </w:p>
    <w:p w14:paraId="0C8C064C"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A copy of each Own Choice piece must be handed to the adjudicator’s steward at the time of the performance, otherwise the entrant will be adjudicated only.  Photocopies may be offered provided an original hard copy or online copy has been purchased.  The photocopy will be retained and destroyed by the adjudicator’s steward after the performance.</w:t>
      </w:r>
    </w:p>
    <w:p w14:paraId="72DA3918"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Entrants and teachers are asked to check and to carefully comply with both upper and/or lower time limits.  Failure to keep within the time limits set will mean that the performer will be adjudicated only.</w:t>
      </w:r>
    </w:p>
    <w:p w14:paraId="38CD435B"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The time limits in RECITAL classes are for the TOTAL performance, including introductions and pauses between pieces.</w:t>
      </w:r>
    </w:p>
    <w:p w14:paraId="359DDACB"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Any cuts and omissions in the music being performed must be clearly indicated on all copies provided for the adjudicator and the accompanist (if one is required).</w:t>
      </w:r>
    </w:p>
    <w:p w14:paraId="03DF6455" w14:textId="77777777" w:rsidR="00CC09AE" w:rsidRPr="00CC09AE" w:rsidRDefault="00CC09AE" w:rsidP="00CC09AE">
      <w:pPr>
        <w:keepNext/>
        <w:spacing w:before="240" w:after="60" w:line="240" w:lineRule="auto"/>
        <w:outlineLvl w:val="1"/>
        <w:rPr>
          <w:rFonts w:ascii="Times New Roman" w:eastAsia="Times New Roman" w:hAnsi="Times New Roman" w:cs="Arial"/>
          <w:b/>
          <w:bCs/>
          <w:iCs/>
          <w:kern w:val="0"/>
          <w:sz w:val="28"/>
          <w:szCs w:val="28"/>
          <w14:ligatures w14:val="none"/>
        </w:rPr>
      </w:pPr>
      <w:bookmarkStart w:id="29" w:name="_Toc214211180"/>
      <w:r w:rsidRPr="00CC09AE">
        <w:rPr>
          <w:rFonts w:ascii="Times New Roman" w:eastAsia="Times New Roman" w:hAnsi="Times New Roman" w:cs="Arial"/>
          <w:b/>
          <w:bCs/>
          <w:iCs/>
          <w:kern w:val="0"/>
          <w:sz w:val="28"/>
          <w:szCs w:val="28"/>
          <w14:ligatures w14:val="none"/>
        </w:rPr>
        <w:t>BEHAVIOUR</w:t>
      </w:r>
      <w:bookmarkEnd w:id="29"/>
    </w:p>
    <w:p w14:paraId="2C18C867"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 xml:space="preserve">Any inappropriate behaviour exhibited in any section of this Festival will result in the person concerned and the teacher/organisation to which s/he belongs being liable to immediate removal and being banned from the </w:t>
      </w:r>
      <w:bookmarkStart w:id="30" w:name="_Hlk211871134"/>
      <w:r w:rsidRPr="00CC09AE">
        <w:rPr>
          <w:rFonts w:ascii="Times New Roman" w:eastAsia="Times New Roman" w:hAnsi="Times New Roman" w:cs="Times New Roman"/>
          <w:kern w:val="0"/>
          <w:sz w:val="24"/>
          <w:szCs w:val="24"/>
          <w:lang w:eastAsia="en-GB"/>
          <w14:ligatures w14:val="none"/>
        </w:rPr>
        <w:t>Fareham Music Festival</w:t>
      </w:r>
      <w:bookmarkEnd w:id="30"/>
      <w:r w:rsidRPr="00CC09AE">
        <w:rPr>
          <w:rFonts w:ascii="Times New Roman" w:eastAsia="Times New Roman" w:hAnsi="Times New Roman" w:cs="Times New Roman"/>
          <w:kern w:val="0"/>
          <w:sz w:val="24"/>
          <w:szCs w:val="24"/>
          <w:lang w:eastAsia="en-GB"/>
          <w14:ligatures w14:val="none"/>
        </w:rPr>
        <w:t xml:space="preserve"> for up to three years.  NB:  Entry fees are not refundable in this instance.</w:t>
      </w:r>
    </w:p>
    <w:p w14:paraId="4DCCE1BF"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No performance should contain swearing or obscene language.  Any performance that breaks this rule will be immediately disqualified and the performer may, at the discretion of the section head, be required to withdraw from further classes in that section.</w:t>
      </w:r>
    </w:p>
    <w:p w14:paraId="47FD3D6B"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Performers should avoid using material unsuitable for the age of the performer.</w:t>
      </w:r>
    </w:p>
    <w:p w14:paraId="592A1453" w14:textId="77777777" w:rsidR="00CC09AE" w:rsidRPr="00CC09AE" w:rsidRDefault="00CC09AE" w:rsidP="00CC09AE">
      <w:pPr>
        <w:keepNext/>
        <w:spacing w:before="240" w:after="60" w:line="240" w:lineRule="auto"/>
        <w:outlineLvl w:val="1"/>
        <w:rPr>
          <w:rFonts w:ascii="Times New Roman" w:eastAsia="Times New Roman" w:hAnsi="Times New Roman" w:cs="Arial"/>
          <w:b/>
          <w:bCs/>
          <w:iCs/>
          <w:kern w:val="0"/>
          <w:sz w:val="28"/>
          <w:szCs w:val="28"/>
          <w14:ligatures w14:val="none"/>
        </w:rPr>
      </w:pPr>
      <w:bookmarkStart w:id="31" w:name="_Toc214211181"/>
      <w:r w:rsidRPr="00CC09AE">
        <w:rPr>
          <w:rFonts w:ascii="Times New Roman" w:eastAsia="Times New Roman" w:hAnsi="Times New Roman" w:cs="Arial"/>
          <w:b/>
          <w:bCs/>
          <w:iCs/>
          <w:kern w:val="0"/>
          <w:sz w:val="28"/>
          <w:szCs w:val="28"/>
          <w14:ligatures w14:val="none"/>
        </w:rPr>
        <w:t>PHOTOCOPYING OF MUSIC</w:t>
      </w:r>
      <w:bookmarkEnd w:id="31"/>
    </w:p>
    <w:p w14:paraId="3E5AA7EB"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The Festival cannot legally allow anyone to play/perform from photocopied music and has no choice but to disqualify performers and accompanists who do so, unless before their class starts, they can produce written evidence showing that the publisher’s agreement has been sought and given.</w:t>
      </w:r>
    </w:p>
    <w:p w14:paraId="36E8AE33" w14:textId="77777777" w:rsidR="00CC09AE" w:rsidRPr="00CC09AE" w:rsidRDefault="00CC09AE" w:rsidP="00CC09AE">
      <w:pPr>
        <w:keepNext/>
        <w:keepLines/>
        <w:numPr>
          <w:ilvl w:val="0"/>
          <w:numId w:val="2"/>
        </w:numPr>
        <w:spacing w:after="0" w:line="240" w:lineRule="auto"/>
        <w:ind w:left="1077" w:hanging="357"/>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The only photocopies the Festival can allow in law are:</w:t>
      </w:r>
    </w:p>
    <w:p w14:paraId="176FAD7A" w14:textId="77777777" w:rsidR="00CC09AE" w:rsidRPr="00CC09AE" w:rsidRDefault="00CC09AE" w:rsidP="00CC09AE">
      <w:pPr>
        <w:numPr>
          <w:ilvl w:val="0"/>
          <w:numId w:val="3"/>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Copies for the adjudicator’s use, which will be destroyed at the end of each class.</w:t>
      </w:r>
    </w:p>
    <w:p w14:paraId="325ED7B8" w14:textId="77777777" w:rsidR="00CC09AE" w:rsidRPr="00CC09AE" w:rsidRDefault="00CC09AE" w:rsidP="00CC09AE">
      <w:pPr>
        <w:numPr>
          <w:ilvl w:val="0"/>
          <w:numId w:val="3"/>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For an awkward page-turn which may hinder a performance.  In this instance, the performer/accompanist must show the original, purchased copy and the photocopied page to the Adjudicators Steward before the class begins, and receive his/her agreement to its use.</w:t>
      </w:r>
    </w:p>
    <w:p w14:paraId="7B8682BC" w14:textId="77777777" w:rsidR="00CC09AE" w:rsidRPr="00CC09AE" w:rsidRDefault="00CC09AE" w:rsidP="00CC09AE">
      <w:pPr>
        <w:numPr>
          <w:ilvl w:val="0"/>
          <w:numId w:val="3"/>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Those that comply with current photocopying laws.</w:t>
      </w:r>
    </w:p>
    <w:p w14:paraId="72525EC7" w14:textId="77777777" w:rsidR="00CC09AE" w:rsidRPr="00CC09AE" w:rsidRDefault="00CC09AE" w:rsidP="00CC09AE">
      <w:pPr>
        <w:numPr>
          <w:ilvl w:val="0"/>
          <w:numId w:val="3"/>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Legal downloads.</w:t>
      </w:r>
    </w:p>
    <w:p w14:paraId="5D0AFB7E" w14:textId="77777777" w:rsidR="00CC09AE" w:rsidRPr="00CC09AE" w:rsidRDefault="00CC09AE" w:rsidP="00CC09AE">
      <w:pPr>
        <w:keepNext/>
        <w:spacing w:before="240" w:after="60" w:line="240" w:lineRule="auto"/>
        <w:outlineLvl w:val="1"/>
        <w:rPr>
          <w:rFonts w:ascii="Times New Roman" w:eastAsia="Times New Roman" w:hAnsi="Times New Roman" w:cs="Arial"/>
          <w:b/>
          <w:bCs/>
          <w:iCs/>
          <w:kern w:val="0"/>
          <w:sz w:val="28"/>
          <w:szCs w:val="28"/>
          <w14:ligatures w14:val="none"/>
        </w:rPr>
      </w:pPr>
      <w:bookmarkStart w:id="32" w:name="_Toc214211182"/>
      <w:r w:rsidRPr="00CC09AE">
        <w:rPr>
          <w:rFonts w:ascii="Times New Roman" w:eastAsia="Times New Roman" w:hAnsi="Times New Roman" w:cs="Arial"/>
          <w:b/>
          <w:bCs/>
          <w:iCs/>
          <w:kern w:val="0"/>
          <w:sz w:val="28"/>
          <w:szCs w:val="28"/>
          <w14:ligatures w14:val="none"/>
        </w:rPr>
        <w:lastRenderedPageBreak/>
        <w:t>MOBILE PHONES, RECORDING DEVICES AND PHOTOGRAPHY</w:t>
      </w:r>
      <w:bookmarkEnd w:id="32"/>
    </w:p>
    <w:p w14:paraId="095EECB7"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Phones must be switched off while the Festival classes are in progress.</w:t>
      </w:r>
    </w:p>
    <w:p w14:paraId="19ABD717"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For copyright reasons the Festival is advised by the British &amp; International Federation of Festivals that the use of video cameras and recording devices of any kind by the audience is not permitted unless the person concerned can show Festival staff a valid copyright permissions licence allowing them to record events, and they have the permission of the adjudicators and the performers (or the parents/guardians/carers of the performers under the age of 18).</w:t>
      </w:r>
    </w:p>
    <w:p w14:paraId="70674014"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Still photography is not allowed during performances, although relations/friends may photograph cup/trophy presentations.</w:t>
      </w:r>
    </w:p>
    <w:p w14:paraId="44123E58"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Any complaint or objection relating to the Festival will only be considered if submitted in writing to the Festival Secretary.  The decision of the Management Committee in all matters arising out of, or not specifically covered in, these rules is final.</w:t>
      </w:r>
    </w:p>
    <w:p w14:paraId="0AEE9236" w14:textId="77777777" w:rsidR="00CC09AE" w:rsidRPr="00CC09AE" w:rsidRDefault="00CC09AE" w:rsidP="00CC09AE">
      <w:pPr>
        <w:keepNext/>
        <w:spacing w:before="240" w:after="60" w:line="240" w:lineRule="auto"/>
        <w:outlineLvl w:val="1"/>
        <w:rPr>
          <w:rFonts w:ascii="Times New Roman" w:eastAsia="Times New Roman" w:hAnsi="Times New Roman" w:cs="Arial"/>
          <w:b/>
          <w:bCs/>
          <w:iCs/>
          <w:kern w:val="0"/>
          <w:sz w:val="28"/>
          <w:szCs w:val="28"/>
          <w14:ligatures w14:val="none"/>
        </w:rPr>
      </w:pPr>
      <w:bookmarkStart w:id="33" w:name="_Toc214211183"/>
      <w:r w:rsidRPr="00CC09AE">
        <w:rPr>
          <w:rFonts w:ascii="Times New Roman" w:eastAsia="Times New Roman" w:hAnsi="Times New Roman" w:cs="Arial"/>
          <w:b/>
          <w:bCs/>
          <w:iCs/>
          <w:kern w:val="0"/>
          <w:sz w:val="28"/>
          <w:szCs w:val="28"/>
          <w14:ligatures w14:val="none"/>
        </w:rPr>
        <w:t>ACCOMPANISTS</w:t>
      </w:r>
      <w:bookmarkEnd w:id="33"/>
    </w:p>
    <w:p w14:paraId="7D6BC5BB"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Performers are responsible for arranging their own accompanist.</w:t>
      </w:r>
    </w:p>
    <w:p w14:paraId="2A8D85E7"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Accompanists known to the Festival Management Committee are listed in the Syllabus.  Performers may contact any accompanist on that list.  Performers do not have to use any of the listed accompanists; they may bring anyone of their choice.</w:t>
      </w:r>
    </w:p>
    <w:p w14:paraId="1256C936"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Where appropriate, a hi-fi player (CD player, Bluetooth player or iPod dock) may be used by a performer.</w:t>
      </w:r>
    </w:p>
    <w:p w14:paraId="2671CB60" w14:textId="77777777" w:rsidR="00CC09AE" w:rsidRPr="00CC09AE" w:rsidRDefault="00CC09AE" w:rsidP="00CC09AE">
      <w:pPr>
        <w:keepNext/>
        <w:spacing w:before="240" w:after="60" w:line="240" w:lineRule="auto"/>
        <w:outlineLvl w:val="1"/>
        <w:rPr>
          <w:rFonts w:ascii="Times New Roman" w:eastAsia="Times New Roman" w:hAnsi="Times New Roman" w:cs="Arial"/>
          <w:b/>
          <w:bCs/>
          <w:iCs/>
          <w:kern w:val="0"/>
          <w:sz w:val="28"/>
          <w:szCs w:val="28"/>
          <w14:ligatures w14:val="none"/>
        </w:rPr>
      </w:pPr>
      <w:bookmarkStart w:id="34" w:name="_Toc214211184"/>
      <w:r w:rsidRPr="00CC09AE">
        <w:rPr>
          <w:rFonts w:ascii="Times New Roman" w:eastAsia="Times New Roman" w:hAnsi="Times New Roman" w:cs="Arial"/>
          <w:b/>
          <w:bCs/>
          <w:iCs/>
          <w:kern w:val="0"/>
          <w:sz w:val="28"/>
          <w:szCs w:val="28"/>
          <w14:ligatures w14:val="none"/>
        </w:rPr>
        <w:t>PAYMENT &amp; POSTAGE</w:t>
      </w:r>
      <w:bookmarkEnd w:id="34"/>
    </w:p>
    <w:p w14:paraId="7693E289"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All entries must be accompanied by the full entry fee. A cheque should be included with all postal entries. Alternatively, the box on the entry form should be ticked to confirm that payment has been made directly to the Fareham Music Festival bank account. Please note that entries will not be processed until the entry fees have been received.</w:t>
      </w:r>
    </w:p>
    <w:p w14:paraId="2266989C"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All sections will receive an emailed syllabus.  Entrants who prefer to receive a printed schedule through the post need to include a stamped, addressed envelope.</w:t>
      </w:r>
    </w:p>
    <w:p w14:paraId="54F94F72"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Entry fees are as specified in the Syllabus.  Cheques should be made payable to Fareham Music Festival.  Please do not send cash through the post. Payment through BACS is also available. Account Name: Fareham Music Festival; Sort Code: 30-93-17; Account Number: 00186539. Entry fees are not refundable.</w:t>
      </w:r>
    </w:p>
    <w:p w14:paraId="7B6999C8" w14:textId="77777777" w:rsidR="00CC09AE" w:rsidRPr="00CC09AE" w:rsidRDefault="00CC09AE" w:rsidP="00CC09AE">
      <w:pPr>
        <w:keepNext/>
        <w:spacing w:before="240" w:after="60" w:line="240" w:lineRule="auto"/>
        <w:outlineLvl w:val="1"/>
        <w:rPr>
          <w:rFonts w:ascii="Times New Roman" w:eastAsia="Times New Roman" w:hAnsi="Times New Roman" w:cs="Arial"/>
          <w:b/>
          <w:bCs/>
          <w:iCs/>
          <w:kern w:val="0"/>
          <w:sz w:val="28"/>
          <w:szCs w:val="28"/>
          <w14:ligatures w14:val="none"/>
        </w:rPr>
      </w:pPr>
      <w:bookmarkStart w:id="35" w:name="_Toc214211185"/>
      <w:r w:rsidRPr="00CC09AE">
        <w:rPr>
          <w:rFonts w:ascii="Times New Roman" w:eastAsia="Times New Roman" w:hAnsi="Times New Roman" w:cs="Arial"/>
          <w:b/>
          <w:bCs/>
          <w:iCs/>
          <w:kern w:val="0"/>
          <w:sz w:val="28"/>
          <w:szCs w:val="28"/>
          <w14:ligatures w14:val="none"/>
        </w:rPr>
        <w:t>ADJUDICATORS</w:t>
      </w:r>
      <w:bookmarkEnd w:id="35"/>
    </w:p>
    <w:p w14:paraId="1D3D97E7"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Please note that only Festival officials directly concerned with the section may speak to the adjudicator.</w:t>
      </w:r>
    </w:p>
    <w:p w14:paraId="5EF93156"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The adjudicator can stop a performance at any time.</w:t>
      </w:r>
    </w:p>
    <w:p w14:paraId="18E6A7D5"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The adjudicator’s decision in all cases is final.</w:t>
      </w:r>
    </w:p>
    <w:p w14:paraId="63C145F5" w14:textId="77777777" w:rsidR="00CC09AE" w:rsidRPr="00CC09AE" w:rsidRDefault="00CC09AE" w:rsidP="00CC09AE">
      <w:pPr>
        <w:keepNext/>
        <w:spacing w:before="240" w:after="60" w:line="240" w:lineRule="auto"/>
        <w:outlineLvl w:val="1"/>
        <w:rPr>
          <w:rFonts w:ascii="Times New Roman" w:eastAsia="Times New Roman" w:hAnsi="Times New Roman" w:cs="Arial"/>
          <w:b/>
          <w:bCs/>
          <w:iCs/>
          <w:kern w:val="0"/>
          <w:sz w:val="28"/>
          <w:szCs w:val="28"/>
          <w14:ligatures w14:val="none"/>
        </w:rPr>
      </w:pPr>
      <w:bookmarkStart w:id="36" w:name="_Toc214211186"/>
      <w:r w:rsidRPr="00CC09AE">
        <w:rPr>
          <w:rFonts w:ascii="Times New Roman" w:eastAsia="Times New Roman" w:hAnsi="Times New Roman" w:cs="Arial"/>
          <w:b/>
          <w:bCs/>
          <w:iCs/>
          <w:kern w:val="0"/>
          <w:sz w:val="28"/>
          <w:szCs w:val="28"/>
          <w14:ligatures w14:val="none"/>
        </w:rPr>
        <w:t>RESULTS</w:t>
      </w:r>
      <w:bookmarkEnd w:id="36"/>
    </w:p>
    <w:p w14:paraId="08A5AEF6"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All performers will be issued with a certificate and an adjudication providing the Festival rules have been complied with.</w:t>
      </w:r>
    </w:p>
    <w:p w14:paraId="5735B682"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The winner(s) of each class will be announced.  Second and third places will be awarded at the discretion of the adjudicator.</w:t>
      </w:r>
    </w:p>
    <w:p w14:paraId="42A77A55"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Cups and trophies in this festival are awarded for the COMMENDED, HONOURS, OUTSTANDING &amp; EXCEPTIONAL categories (80 marks and above); a cup may be awarded for a MERIT at the adjudicator's discretion.</w:t>
      </w:r>
    </w:p>
    <w:p w14:paraId="2E0CF84E"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The Festival reserves the right to present cups/trophies not awarded in the published class in other classes or sections in the current Festival, with the permission of the Cup Steward and/or Committee.</w:t>
      </w:r>
    </w:p>
    <w:p w14:paraId="429E919E"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lastRenderedPageBreak/>
        <w:t xml:space="preserve">All cups and trophies remain the property of the Festival and </w:t>
      </w:r>
      <w:proofErr w:type="gramStart"/>
      <w:r w:rsidRPr="00CC09AE">
        <w:rPr>
          <w:rFonts w:ascii="Times New Roman" w:eastAsia="Times New Roman" w:hAnsi="Times New Roman" w:cs="Times New Roman"/>
          <w:kern w:val="0"/>
          <w:sz w:val="24"/>
          <w:szCs w:val="24"/>
          <w:lang w:eastAsia="en-GB"/>
          <w14:ligatures w14:val="none"/>
        </w:rPr>
        <w:t>have to</w:t>
      </w:r>
      <w:proofErr w:type="gramEnd"/>
      <w:r w:rsidRPr="00CC09AE">
        <w:rPr>
          <w:rFonts w:ascii="Times New Roman" w:eastAsia="Times New Roman" w:hAnsi="Times New Roman" w:cs="Times New Roman"/>
          <w:kern w:val="0"/>
          <w:sz w:val="24"/>
          <w:szCs w:val="24"/>
          <w:lang w:eastAsia="en-GB"/>
          <w14:ligatures w14:val="none"/>
        </w:rPr>
        <w:t xml:space="preserve"> be signed for before being taken away from the Festival.</w:t>
      </w:r>
    </w:p>
    <w:p w14:paraId="58452699"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 xml:space="preserve">It is the responsibility of the signatory (or his/her parent/guardian) to suitably </w:t>
      </w:r>
      <w:proofErr w:type="gramStart"/>
      <w:r w:rsidRPr="00CC09AE">
        <w:rPr>
          <w:rFonts w:ascii="Times New Roman" w:eastAsia="Times New Roman" w:hAnsi="Times New Roman" w:cs="Times New Roman"/>
          <w:kern w:val="0"/>
          <w:sz w:val="24"/>
          <w:szCs w:val="24"/>
          <w:lang w:eastAsia="en-GB"/>
          <w14:ligatures w14:val="none"/>
        </w:rPr>
        <w:t>insure</w:t>
      </w:r>
      <w:proofErr w:type="gramEnd"/>
      <w:r w:rsidRPr="00CC09AE">
        <w:rPr>
          <w:rFonts w:ascii="Times New Roman" w:eastAsia="Times New Roman" w:hAnsi="Times New Roman" w:cs="Times New Roman"/>
          <w:kern w:val="0"/>
          <w:sz w:val="24"/>
          <w:szCs w:val="24"/>
          <w:lang w:eastAsia="en-GB"/>
          <w14:ligatures w14:val="none"/>
        </w:rPr>
        <w:t xml:space="preserve"> the cup/trophy while it is in their possession.</w:t>
      </w:r>
    </w:p>
    <w:p w14:paraId="6FE6B15E"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Where Cups and trophies have been damaged whilst in the possession of the holder, the holder should arrange for repair at their expense, or the item will be repaired by the Festival and the invoice for the repair sent to that holder.</w:t>
      </w:r>
    </w:p>
    <w:p w14:paraId="002F51AC"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If a cup or trophy is lost whilst in the care of the holder, the Festival Committee will hold that person responsible for it.  The matter should be referred to the Cup Secretary immediately.  It will be the holder’s responsibility to have any loss made good.</w:t>
      </w:r>
    </w:p>
    <w:p w14:paraId="325CE3F7"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Holders may, at their own expense, have their name engraved on the plinth or shield only, not on the cup or trophy itself.  If in any doubt, please consult the Cup Secretary.</w:t>
      </w:r>
    </w:p>
    <w:p w14:paraId="30A24237" w14:textId="77777777" w:rsidR="00CC09AE" w:rsidRPr="00CC09AE" w:rsidRDefault="00CC09AE" w:rsidP="00CC09AE">
      <w:pPr>
        <w:numPr>
          <w:ilvl w:val="0"/>
          <w:numId w:val="2"/>
        </w:numPr>
        <w:spacing w:after="0" w:line="240" w:lineRule="auto"/>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Cups and trophies should be returned in good and clean condition to Cup Secretary named on the receipt and in the Syllabus and Programme, by 1st March of the year after the festival.  If returned by post, cups/trophies should be extremely well packed.  Damage caused in transit will be invoiced to the sender.  Please telephone before delivering a cup or trophy, so that you can hand it over in person.  At no time should it be left outside the property, or on a doorstep or windowsill.</w:t>
      </w:r>
    </w:p>
    <w:p w14:paraId="5BD304C8" w14:textId="77777777" w:rsidR="00CC09AE" w:rsidRPr="00CC09AE" w:rsidRDefault="00CC09AE" w:rsidP="00CC09AE">
      <w:pPr>
        <w:spacing w:after="0" w:line="240" w:lineRule="auto"/>
        <w:rPr>
          <w:rFonts w:ascii="Times New Roman" w:eastAsia="Times New Roman" w:hAnsi="Times New Roman" w:cs="Times New Roman"/>
          <w:kern w:val="0"/>
          <w:sz w:val="24"/>
          <w:szCs w:val="24"/>
          <w14:ligatures w14:val="none"/>
        </w:rPr>
      </w:pPr>
    </w:p>
    <w:p w14:paraId="496B4D77" w14:textId="77777777" w:rsidR="00CC09AE" w:rsidRPr="00CC09AE" w:rsidRDefault="00CC09AE" w:rsidP="00CC09AE">
      <w:pPr>
        <w:keepNext/>
        <w:spacing w:before="240" w:after="60" w:line="240" w:lineRule="auto"/>
        <w:outlineLvl w:val="1"/>
        <w:rPr>
          <w:rFonts w:ascii="Times New Roman" w:eastAsia="Times New Roman" w:hAnsi="Times New Roman" w:cs="Arial"/>
          <w:b/>
          <w:bCs/>
          <w:iCs/>
          <w:kern w:val="0"/>
          <w:sz w:val="28"/>
          <w:szCs w:val="28"/>
          <w14:ligatures w14:val="none"/>
        </w:rPr>
      </w:pPr>
      <w:bookmarkStart w:id="37" w:name="_Toc68794669"/>
      <w:bookmarkStart w:id="38" w:name="_Toc71459394"/>
      <w:bookmarkStart w:id="39" w:name="_Toc71459472"/>
      <w:bookmarkStart w:id="40" w:name="_Toc71697148"/>
      <w:r w:rsidRPr="00CC09AE">
        <w:rPr>
          <w:rFonts w:ascii="Times New Roman" w:eastAsia="Times New Roman" w:hAnsi="Times New Roman" w:cs="Arial"/>
          <w:b/>
          <w:bCs/>
          <w:iCs/>
          <w:kern w:val="0"/>
          <w:sz w:val="28"/>
          <w:szCs w:val="28"/>
          <w14:ligatures w14:val="none"/>
        </w:rPr>
        <w:t>MARKING SCHEME</w:t>
      </w:r>
    </w:p>
    <w:bookmarkEnd w:id="37"/>
    <w:bookmarkEnd w:id="38"/>
    <w:bookmarkEnd w:id="39"/>
    <w:bookmarkEnd w:id="40"/>
    <w:p w14:paraId="34879BC8" w14:textId="77777777" w:rsidR="00CC09AE" w:rsidRPr="00CC09AE" w:rsidRDefault="00CC09AE" w:rsidP="00CC09AE">
      <w:pPr>
        <w:keepNext/>
        <w:keepLines/>
        <w:widowControl w:val="0"/>
        <w:numPr>
          <w:ilvl w:val="0"/>
          <w:numId w:val="2"/>
        </w:numPr>
        <w:adjustRightInd w:val="0"/>
        <w:spacing w:after="120" w:line="240" w:lineRule="auto"/>
        <w:jc w:val="both"/>
        <w:textAlignment w:val="baseline"/>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This year the new British &amp; International Federation of Festivals (BIFF) marking scheme will be used. The Adjudicator will assign one of the following categories to each performance entitled to an adjudication:</w:t>
      </w:r>
    </w:p>
    <w:tbl>
      <w:tblPr>
        <w:tblStyle w:val="TableGridLight111"/>
        <w:tblW w:w="0" w:type="auto"/>
        <w:tblInd w:w="817" w:type="dxa"/>
        <w:tblLook w:val="04A0" w:firstRow="1" w:lastRow="0" w:firstColumn="1" w:lastColumn="0" w:noHBand="0" w:noVBand="1"/>
      </w:tblPr>
      <w:tblGrid>
        <w:gridCol w:w="1776"/>
        <w:gridCol w:w="1670"/>
        <w:gridCol w:w="5365"/>
      </w:tblGrid>
      <w:tr w:rsidR="00CC09AE" w:rsidRPr="00CC09AE" w14:paraId="13E9CAE1" w14:textId="77777777" w:rsidTr="00080A1D">
        <w:trPr>
          <w:trHeight w:val="310"/>
        </w:trPr>
        <w:tc>
          <w:tcPr>
            <w:tcW w:w="1843" w:type="dxa"/>
          </w:tcPr>
          <w:p w14:paraId="5170216B" w14:textId="77777777" w:rsidR="00CC09AE" w:rsidRPr="00CC09AE" w:rsidRDefault="00CC09AE" w:rsidP="00CC09AE">
            <w:pPr>
              <w:keepNext/>
              <w:keepLines/>
              <w:spacing w:line="259" w:lineRule="auto"/>
              <w:jc w:val="center"/>
              <w:rPr>
                <w:rFonts w:ascii="Times New Roman" w:hAnsi="Times New Roman"/>
                <w:b/>
                <w:sz w:val="24"/>
                <w:szCs w:val="24"/>
              </w:rPr>
            </w:pPr>
            <w:r w:rsidRPr="00CC09AE">
              <w:rPr>
                <w:rFonts w:ascii="Times New Roman" w:hAnsi="Times New Roman"/>
                <w:b/>
                <w:sz w:val="24"/>
                <w:szCs w:val="24"/>
              </w:rPr>
              <w:t>Marking Band</w:t>
            </w:r>
          </w:p>
        </w:tc>
        <w:tc>
          <w:tcPr>
            <w:tcW w:w="1843" w:type="dxa"/>
          </w:tcPr>
          <w:p w14:paraId="55BEF6F0" w14:textId="77777777" w:rsidR="00CC09AE" w:rsidRPr="00CC09AE" w:rsidRDefault="00CC09AE" w:rsidP="00CC09AE">
            <w:pPr>
              <w:keepNext/>
              <w:keepLines/>
              <w:spacing w:line="259" w:lineRule="auto"/>
              <w:jc w:val="center"/>
              <w:rPr>
                <w:rFonts w:ascii="Times New Roman" w:hAnsi="Times New Roman"/>
                <w:b/>
                <w:sz w:val="24"/>
                <w:szCs w:val="24"/>
              </w:rPr>
            </w:pPr>
            <w:r w:rsidRPr="00CC09AE">
              <w:rPr>
                <w:rFonts w:ascii="Times New Roman" w:hAnsi="Times New Roman"/>
                <w:b/>
                <w:sz w:val="24"/>
                <w:szCs w:val="24"/>
              </w:rPr>
              <w:t>Mark</w:t>
            </w:r>
          </w:p>
        </w:tc>
        <w:tc>
          <w:tcPr>
            <w:tcW w:w="6095" w:type="dxa"/>
          </w:tcPr>
          <w:p w14:paraId="1A1432B3" w14:textId="77777777" w:rsidR="00CC09AE" w:rsidRPr="00CC09AE" w:rsidRDefault="00CC09AE" w:rsidP="00CC09AE">
            <w:pPr>
              <w:keepNext/>
              <w:keepLines/>
              <w:spacing w:line="259" w:lineRule="auto"/>
              <w:jc w:val="center"/>
              <w:rPr>
                <w:rFonts w:ascii="Times New Roman" w:hAnsi="Times New Roman"/>
                <w:b/>
                <w:sz w:val="24"/>
                <w:szCs w:val="24"/>
              </w:rPr>
            </w:pPr>
            <w:r w:rsidRPr="00CC09AE">
              <w:rPr>
                <w:rFonts w:ascii="Times New Roman" w:hAnsi="Times New Roman"/>
                <w:b/>
                <w:sz w:val="24"/>
                <w:szCs w:val="24"/>
              </w:rPr>
              <w:t>Description</w:t>
            </w:r>
          </w:p>
        </w:tc>
      </w:tr>
      <w:tr w:rsidR="00CC09AE" w:rsidRPr="00CC09AE" w14:paraId="6DE970E6" w14:textId="77777777" w:rsidTr="00080A1D">
        <w:trPr>
          <w:trHeight w:val="567"/>
        </w:trPr>
        <w:tc>
          <w:tcPr>
            <w:tcW w:w="1843" w:type="dxa"/>
          </w:tcPr>
          <w:p w14:paraId="0B18E904" w14:textId="77777777" w:rsidR="00CC09AE" w:rsidRPr="00CC09AE" w:rsidRDefault="00CC09AE" w:rsidP="00CC09AE">
            <w:pPr>
              <w:keepNext/>
              <w:keepLines/>
              <w:rPr>
                <w:rFonts w:ascii="Times New Roman" w:hAnsi="Times New Roman"/>
                <w:sz w:val="24"/>
                <w:szCs w:val="24"/>
              </w:rPr>
            </w:pPr>
            <w:r w:rsidRPr="00CC09AE">
              <w:rPr>
                <w:rFonts w:ascii="Times New Roman" w:hAnsi="Times New Roman"/>
                <w:sz w:val="24"/>
                <w:szCs w:val="24"/>
              </w:rPr>
              <w:t>Progressing</w:t>
            </w:r>
          </w:p>
        </w:tc>
        <w:tc>
          <w:tcPr>
            <w:tcW w:w="1843" w:type="dxa"/>
          </w:tcPr>
          <w:p w14:paraId="55AFF8AC" w14:textId="77777777" w:rsidR="00CC09AE" w:rsidRPr="00CC09AE" w:rsidRDefault="00CC09AE" w:rsidP="00CC09AE">
            <w:pPr>
              <w:keepNext/>
              <w:keepLines/>
              <w:jc w:val="center"/>
              <w:rPr>
                <w:rFonts w:ascii="Times New Roman" w:hAnsi="Times New Roman"/>
                <w:sz w:val="24"/>
                <w:szCs w:val="24"/>
              </w:rPr>
            </w:pPr>
            <w:r w:rsidRPr="00CC09AE">
              <w:rPr>
                <w:rFonts w:ascii="Times New Roman" w:hAnsi="Times New Roman"/>
                <w:sz w:val="24"/>
                <w:szCs w:val="24"/>
              </w:rPr>
              <w:t>70 – 74</w:t>
            </w:r>
          </w:p>
        </w:tc>
        <w:tc>
          <w:tcPr>
            <w:tcW w:w="5670" w:type="dxa"/>
          </w:tcPr>
          <w:p w14:paraId="5AE3BD7E" w14:textId="77777777" w:rsidR="00CC09AE" w:rsidRPr="00CC09AE" w:rsidRDefault="00CC09AE" w:rsidP="00CC09AE">
            <w:pPr>
              <w:keepNext/>
              <w:keepLines/>
              <w:rPr>
                <w:rFonts w:ascii="Times New Roman" w:hAnsi="Times New Roman"/>
                <w:sz w:val="24"/>
                <w:szCs w:val="24"/>
              </w:rPr>
            </w:pPr>
            <w:r w:rsidRPr="00CC09AE">
              <w:rPr>
                <w:rFonts w:ascii="Times New Roman" w:hAnsi="Times New Roman"/>
                <w:sz w:val="24"/>
                <w:szCs w:val="24"/>
              </w:rPr>
              <w:t>A performance showing development of technique and/or communication and commitment</w:t>
            </w:r>
          </w:p>
        </w:tc>
      </w:tr>
      <w:tr w:rsidR="00CC09AE" w:rsidRPr="00CC09AE" w14:paraId="79116A2B" w14:textId="77777777" w:rsidTr="00080A1D">
        <w:trPr>
          <w:trHeight w:val="596"/>
        </w:trPr>
        <w:tc>
          <w:tcPr>
            <w:tcW w:w="1843" w:type="dxa"/>
          </w:tcPr>
          <w:p w14:paraId="2F9D1780" w14:textId="77777777" w:rsidR="00CC09AE" w:rsidRPr="00CC09AE" w:rsidRDefault="00CC09AE" w:rsidP="00CC09AE">
            <w:pPr>
              <w:keepNext/>
              <w:keepLines/>
              <w:rPr>
                <w:rFonts w:ascii="Times New Roman" w:hAnsi="Times New Roman"/>
                <w:sz w:val="24"/>
                <w:szCs w:val="24"/>
              </w:rPr>
            </w:pPr>
            <w:r w:rsidRPr="00CC09AE">
              <w:rPr>
                <w:rFonts w:ascii="Times New Roman" w:hAnsi="Times New Roman"/>
                <w:sz w:val="24"/>
                <w:szCs w:val="24"/>
              </w:rPr>
              <w:t>Merit</w:t>
            </w:r>
          </w:p>
        </w:tc>
        <w:tc>
          <w:tcPr>
            <w:tcW w:w="1843" w:type="dxa"/>
          </w:tcPr>
          <w:p w14:paraId="389B4B5D" w14:textId="77777777" w:rsidR="00CC09AE" w:rsidRPr="00CC09AE" w:rsidRDefault="00CC09AE" w:rsidP="00CC09AE">
            <w:pPr>
              <w:keepNext/>
              <w:keepLines/>
              <w:jc w:val="center"/>
              <w:rPr>
                <w:rFonts w:ascii="Times New Roman" w:hAnsi="Times New Roman"/>
                <w:sz w:val="24"/>
                <w:szCs w:val="24"/>
              </w:rPr>
            </w:pPr>
            <w:r w:rsidRPr="00CC09AE">
              <w:rPr>
                <w:rFonts w:ascii="Times New Roman" w:hAnsi="Times New Roman"/>
                <w:sz w:val="24"/>
                <w:szCs w:val="24"/>
              </w:rPr>
              <w:t>75 – 79</w:t>
            </w:r>
          </w:p>
        </w:tc>
        <w:tc>
          <w:tcPr>
            <w:tcW w:w="6095" w:type="dxa"/>
          </w:tcPr>
          <w:p w14:paraId="38A6FBAA" w14:textId="77777777" w:rsidR="00CC09AE" w:rsidRPr="00CC09AE" w:rsidRDefault="00CC09AE" w:rsidP="00CC09AE">
            <w:pPr>
              <w:keepNext/>
              <w:keepLines/>
              <w:rPr>
                <w:rFonts w:ascii="Times New Roman" w:hAnsi="Times New Roman"/>
                <w:sz w:val="24"/>
                <w:szCs w:val="24"/>
              </w:rPr>
            </w:pPr>
            <w:r w:rsidRPr="00CC09AE">
              <w:rPr>
                <w:rFonts w:ascii="Times New Roman" w:hAnsi="Times New Roman"/>
                <w:sz w:val="24"/>
                <w:szCs w:val="24"/>
              </w:rPr>
              <w:t>A competent performance, showing some artistic awareness and/or technical ability</w:t>
            </w:r>
          </w:p>
        </w:tc>
      </w:tr>
      <w:tr w:rsidR="00CC09AE" w:rsidRPr="00CC09AE" w14:paraId="09F93A52" w14:textId="77777777" w:rsidTr="00080A1D">
        <w:trPr>
          <w:trHeight w:val="603"/>
        </w:trPr>
        <w:tc>
          <w:tcPr>
            <w:tcW w:w="1843" w:type="dxa"/>
          </w:tcPr>
          <w:p w14:paraId="2C22E36A" w14:textId="77777777" w:rsidR="00CC09AE" w:rsidRPr="00CC09AE" w:rsidRDefault="00CC09AE" w:rsidP="00CC09AE">
            <w:pPr>
              <w:keepNext/>
              <w:keepLines/>
              <w:rPr>
                <w:rFonts w:ascii="Times New Roman" w:hAnsi="Times New Roman"/>
                <w:sz w:val="24"/>
                <w:szCs w:val="24"/>
              </w:rPr>
            </w:pPr>
            <w:r w:rsidRPr="00CC09AE">
              <w:rPr>
                <w:rFonts w:ascii="Times New Roman" w:hAnsi="Times New Roman"/>
                <w:sz w:val="24"/>
                <w:szCs w:val="24"/>
              </w:rPr>
              <w:t>Commended</w:t>
            </w:r>
          </w:p>
        </w:tc>
        <w:tc>
          <w:tcPr>
            <w:tcW w:w="1843" w:type="dxa"/>
          </w:tcPr>
          <w:p w14:paraId="517B33A5" w14:textId="77777777" w:rsidR="00CC09AE" w:rsidRPr="00CC09AE" w:rsidRDefault="00CC09AE" w:rsidP="00CC09AE">
            <w:pPr>
              <w:keepNext/>
              <w:keepLines/>
              <w:jc w:val="center"/>
              <w:rPr>
                <w:rFonts w:ascii="Times New Roman" w:hAnsi="Times New Roman"/>
                <w:sz w:val="24"/>
                <w:szCs w:val="24"/>
              </w:rPr>
            </w:pPr>
            <w:r w:rsidRPr="00CC09AE">
              <w:rPr>
                <w:rFonts w:ascii="Times New Roman" w:hAnsi="Times New Roman"/>
                <w:sz w:val="24"/>
                <w:szCs w:val="24"/>
              </w:rPr>
              <w:t>80 – 84</w:t>
            </w:r>
          </w:p>
        </w:tc>
        <w:tc>
          <w:tcPr>
            <w:tcW w:w="6095" w:type="dxa"/>
          </w:tcPr>
          <w:p w14:paraId="7E792E7C" w14:textId="77777777" w:rsidR="00CC09AE" w:rsidRPr="00CC09AE" w:rsidRDefault="00CC09AE" w:rsidP="00CC09AE">
            <w:pPr>
              <w:keepNext/>
              <w:keepLines/>
              <w:rPr>
                <w:rFonts w:ascii="Times New Roman" w:hAnsi="Times New Roman"/>
                <w:sz w:val="24"/>
                <w:szCs w:val="24"/>
              </w:rPr>
            </w:pPr>
            <w:r w:rsidRPr="00CC09AE">
              <w:rPr>
                <w:rFonts w:ascii="Times New Roman" w:hAnsi="Times New Roman"/>
                <w:sz w:val="24"/>
                <w:szCs w:val="24"/>
              </w:rPr>
              <w:t>A convincing performance technically &amp; artistically, with increasing stylistic &amp; communication skills</w:t>
            </w:r>
          </w:p>
        </w:tc>
      </w:tr>
      <w:tr w:rsidR="00CC09AE" w:rsidRPr="00CC09AE" w14:paraId="436FACC2" w14:textId="77777777" w:rsidTr="00080A1D">
        <w:trPr>
          <w:trHeight w:val="554"/>
        </w:trPr>
        <w:tc>
          <w:tcPr>
            <w:tcW w:w="1843" w:type="dxa"/>
          </w:tcPr>
          <w:p w14:paraId="393F053A" w14:textId="77777777" w:rsidR="00CC09AE" w:rsidRPr="00CC09AE" w:rsidRDefault="00CC09AE" w:rsidP="00CC09AE">
            <w:pPr>
              <w:keepNext/>
              <w:keepLines/>
              <w:rPr>
                <w:rFonts w:ascii="Times New Roman" w:hAnsi="Times New Roman"/>
                <w:sz w:val="24"/>
                <w:szCs w:val="24"/>
              </w:rPr>
            </w:pPr>
            <w:r w:rsidRPr="00CC09AE">
              <w:rPr>
                <w:rFonts w:ascii="Times New Roman" w:hAnsi="Times New Roman"/>
                <w:sz w:val="24"/>
                <w:szCs w:val="24"/>
              </w:rPr>
              <w:t>Honours</w:t>
            </w:r>
          </w:p>
        </w:tc>
        <w:tc>
          <w:tcPr>
            <w:tcW w:w="1843" w:type="dxa"/>
          </w:tcPr>
          <w:p w14:paraId="41B846B4" w14:textId="77777777" w:rsidR="00CC09AE" w:rsidRPr="00CC09AE" w:rsidRDefault="00CC09AE" w:rsidP="00CC09AE">
            <w:pPr>
              <w:keepNext/>
              <w:keepLines/>
              <w:jc w:val="center"/>
              <w:rPr>
                <w:rFonts w:ascii="Times New Roman" w:hAnsi="Times New Roman"/>
                <w:sz w:val="24"/>
                <w:szCs w:val="24"/>
              </w:rPr>
            </w:pPr>
            <w:r w:rsidRPr="00CC09AE">
              <w:rPr>
                <w:rFonts w:ascii="Times New Roman" w:hAnsi="Times New Roman"/>
                <w:sz w:val="24"/>
                <w:szCs w:val="24"/>
              </w:rPr>
              <w:t>85 – 89</w:t>
            </w:r>
          </w:p>
        </w:tc>
        <w:tc>
          <w:tcPr>
            <w:tcW w:w="6095" w:type="dxa"/>
          </w:tcPr>
          <w:p w14:paraId="557D4FEA" w14:textId="77777777" w:rsidR="00CC09AE" w:rsidRPr="00CC09AE" w:rsidRDefault="00CC09AE" w:rsidP="00CC09AE">
            <w:pPr>
              <w:keepNext/>
              <w:keepLines/>
              <w:rPr>
                <w:rFonts w:ascii="Times New Roman" w:hAnsi="Times New Roman"/>
                <w:sz w:val="24"/>
                <w:szCs w:val="24"/>
              </w:rPr>
            </w:pPr>
            <w:r w:rsidRPr="00CC09AE">
              <w:rPr>
                <w:rFonts w:ascii="Times New Roman" w:hAnsi="Times New Roman"/>
                <w:sz w:val="24"/>
                <w:szCs w:val="24"/>
              </w:rPr>
              <w:t>An excellent performance, demonstrating fluent technical and artistic skills with emerging individuality</w:t>
            </w:r>
          </w:p>
        </w:tc>
      </w:tr>
      <w:tr w:rsidR="00CC09AE" w:rsidRPr="00CC09AE" w14:paraId="3D9DE64A" w14:textId="77777777" w:rsidTr="00080A1D">
        <w:trPr>
          <w:trHeight w:val="688"/>
        </w:trPr>
        <w:tc>
          <w:tcPr>
            <w:tcW w:w="1843" w:type="dxa"/>
          </w:tcPr>
          <w:p w14:paraId="2E4365C5" w14:textId="77777777" w:rsidR="00CC09AE" w:rsidRPr="00CC09AE" w:rsidRDefault="00CC09AE" w:rsidP="00CC09AE">
            <w:pPr>
              <w:keepNext/>
              <w:keepLines/>
              <w:rPr>
                <w:rFonts w:ascii="Times New Roman" w:hAnsi="Times New Roman"/>
                <w:sz w:val="24"/>
                <w:szCs w:val="24"/>
              </w:rPr>
            </w:pPr>
            <w:r w:rsidRPr="00CC09AE">
              <w:rPr>
                <w:rFonts w:ascii="Times New Roman" w:hAnsi="Times New Roman"/>
                <w:sz w:val="24"/>
                <w:szCs w:val="24"/>
              </w:rPr>
              <w:t>Outstanding</w:t>
            </w:r>
          </w:p>
        </w:tc>
        <w:tc>
          <w:tcPr>
            <w:tcW w:w="1843" w:type="dxa"/>
          </w:tcPr>
          <w:p w14:paraId="6AA4017E" w14:textId="77777777" w:rsidR="00CC09AE" w:rsidRPr="00CC09AE" w:rsidRDefault="00CC09AE" w:rsidP="00CC09AE">
            <w:pPr>
              <w:keepNext/>
              <w:keepLines/>
              <w:jc w:val="center"/>
              <w:rPr>
                <w:rFonts w:ascii="Times New Roman" w:hAnsi="Times New Roman"/>
                <w:sz w:val="24"/>
                <w:szCs w:val="24"/>
              </w:rPr>
            </w:pPr>
            <w:r w:rsidRPr="00CC09AE">
              <w:rPr>
                <w:rFonts w:ascii="Times New Roman" w:hAnsi="Times New Roman"/>
                <w:sz w:val="24"/>
                <w:szCs w:val="24"/>
              </w:rPr>
              <w:t>90 – 94</w:t>
            </w:r>
          </w:p>
        </w:tc>
        <w:tc>
          <w:tcPr>
            <w:tcW w:w="6095" w:type="dxa"/>
          </w:tcPr>
          <w:p w14:paraId="30DA3131" w14:textId="77777777" w:rsidR="00CC09AE" w:rsidRPr="00CC09AE" w:rsidRDefault="00CC09AE" w:rsidP="00CC09AE">
            <w:pPr>
              <w:keepNext/>
              <w:keepLines/>
              <w:rPr>
                <w:rFonts w:ascii="Times New Roman" w:hAnsi="Times New Roman"/>
                <w:sz w:val="24"/>
                <w:szCs w:val="24"/>
              </w:rPr>
            </w:pPr>
            <w:r w:rsidRPr="00CC09AE">
              <w:rPr>
                <w:rFonts w:ascii="Times New Roman" w:hAnsi="Times New Roman"/>
                <w:sz w:val="24"/>
                <w:szCs w:val="24"/>
              </w:rPr>
              <w:t>An impressive performance technically &amp; artistically, displaying spontaneity &amp; clear individuality</w:t>
            </w:r>
          </w:p>
        </w:tc>
      </w:tr>
      <w:tr w:rsidR="00CC09AE" w:rsidRPr="00CC09AE" w14:paraId="1C13C3AB" w14:textId="77777777" w:rsidTr="00080A1D">
        <w:trPr>
          <w:trHeight w:val="532"/>
        </w:trPr>
        <w:tc>
          <w:tcPr>
            <w:tcW w:w="1843" w:type="dxa"/>
          </w:tcPr>
          <w:p w14:paraId="6D987547" w14:textId="77777777" w:rsidR="00CC09AE" w:rsidRPr="00CC09AE" w:rsidRDefault="00CC09AE" w:rsidP="00CC09AE">
            <w:pPr>
              <w:keepNext/>
              <w:keepLines/>
              <w:rPr>
                <w:rFonts w:ascii="Times New Roman" w:hAnsi="Times New Roman"/>
                <w:sz w:val="24"/>
                <w:szCs w:val="24"/>
              </w:rPr>
            </w:pPr>
            <w:r w:rsidRPr="00CC09AE">
              <w:rPr>
                <w:rFonts w:ascii="Times New Roman" w:hAnsi="Times New Roman"/>
                <w:sz w:val="24"/>
                <w:szCs w:val="24"/>
              </w:rPr>
              <w:t>Exceptional</w:t>
            </w:r>
          </w:p>
        </w:tc>
        <w:tc>
          <w:tcPr>
            <w:tcW w:w="1843" w:type="dxa"/>
          </w:tcPr>
          <w:p w14:paraId="0CD8212D" w14:textId="77777777" w:rsidR="00CC09AE" w:rsidRPr="00CC09AE" w:rsidRDefault="00CC09AE" w:rsidP="00CC09AE">
            <w:pPr>
              <w:keepNext/>
              <w:keepLines/>
              <w:jc w:val="center"/>
              <w:rPr>
                <w:rFonts w:ascii="Times New Roman" w:hAnsi="Times New Roman"/>
                <w:sz w:val="24"/>
                <w:szCs w:val="24"/>
              </w:rPr>
            </w:pPr>
            <w:r w:rsidRPr="00CC09AE">
              <w:rPr>
                <w:rFonts w:ascii="Times New Roman" w:hAnsi="Times New Roman"/>
                <w:sz w:val="24"/>
                <w:szCs w:val="24"/>
              </w:rPr>
              <w:t xml:space="preserve">95 + </w:t>
            </w:r>
          </w:p>
        </w:tc>
        <w:tc>
          <w:tcPr>
            <w:tcW w:w="6095" w:type="dxa"/>
          </w:tcPr>
          <w:p w14:paraId="5A7D82E7" w14:textId="77777777" w:rsidR="00CC09AE" w:rsidRPr="00CC09AE" w:rsidRDefault="00CC09AE" w:rsidP="00CC09AE">
            <w:pPr>
              <w:keepNext/>
              <w:keepLines/>
              <w:rPr>
                <w:rFonts w:ascii="Times New Roman" w:hAnsi="Times New Roman"/>
                <w:sz w:val="24"/>
                <w:szCs w:val="24"/>
              </w:rPr>
            </w:pPr>
            <w:r w:rsidRPr="00CC09AE">
              <w:rPr>
                <w:rFonts w:ascii="Times New Roman" w:hAnsi="Times New Roman"/>
                <w:sz w:val="24"/>
                <w:szCs w:val="24"/>
              </w:rPr>
              <w:t>A superlative performance, displaying exceptional artistic individuality</w:t>
            </w:r>
          </w:p>
        </w:tc>
      </w:tr>
    </w:tbl>
    <w:p w14:paraId="2AF191DE" w14:textId="77777777" w:rsidR="00CC09AE" w:rsidRDefault="00CC09AE" w:rsidP="00CC09AE">
      <w:pPr>
        <w:keepNext/>
        <w:keepLines/>
        <w:spacing w:before="240" w:after="0" w:line="240" w:lineRule="auto"/>
        <w:outlineLvl w:val="2"/>
        <w:rPr>
          <w:rFonts w:ascii="Times New Roman" w:eastAsia="Times New Roman" w:hAnsi="Times New Roman" w:cs="Times New Roman"/>
          <w:b/>
          <w:bCs/>
          <w:kern w:val="0"/>
          <w:sz w:val="26"/>
          <w:szCs w:val="26"/>
          <w14:ligatures w14:val="none"/>
        </w:rPr>
      </w:pPr>
      <w:bookmarkStart w:id="41" w:name="_Toc68794670"/>
      <w:bookmarkStart w:id="42" w:name="_Toc71459395"/>
      <w:bookmarkStart w:id="43" w:name="_Toc71459473"/>
      <w:bookmarkStart w:id="44" w:name="_Toc71697149"/>
    </w:p>
    <w:p w14:paraId="0CD0C85A" w14:textId="77777777" w:rsidR="00CC09AE" w:rsidRDefault="00CC09AE">
      <w:pPr>
        <w:rPr>
          <w:rFonts w:ascii="Times New Roman" w:eastAsia="Times New Roman" w:hAnsi="Times New Roman" w:cs="Times New Roman"/>
          <w:b/>
          <w:bCs/>
          <w:kern w:val="0"/>
          <w:sz w:val="26"/>
          <w:szCs w:val="26"/>
          <w14:ligatures w14:val="none"/>
        </w:rPr>
      </w:pPr>
      <w:r>
        <w:rPr>
          <w:rFonts w:ascii="Times New Roman" w:eastAsia="Times New Roman" w:hAnsi="Times New Roman" w:cs="Times New Roman"/>
          <w:b/>
          <w:bCs/>
          <w:kern w:val="0"/>
          <w:sz w:val="26"/>
          <w:szCs w:val="26"/>
          <w14:ligatures w14:val="none"/>
        </w:rPr>
        <w:br w:type="page"/>
      </w:r>
    </w:p>
    <w:p w14:paraId="3D46323D" w14:textId="1075A893" w:rsidR="00CC09AE" w:rsidRPr="00CC09AE" w:rsidRDefault="00CC09AE" w:rsidP="00CC09AE">
      <w:pPr>
        <w:keepNext/>
        <w:spacing w:before="240" w:after="60" w:line="240" w:lineRule="auto"/>
        <w:outlineLvl w:val="1"/>
        <w:rPr>
          <w:rFonts w:ascii="Times New Roman" w:eastAsia="Times New Roman" w:hAnsi="Times New Roman" w:cs="Arial"/>
          <w:b/>
          <w:bCs/>
          <w:iCs/>
          <w:kern w:val="0"/>
          <w:sz w:val="28"/>
          <w:szCs w:val="28"/>
          <w14:ligatures w14:val="none"/>
        </w:rPr>
      </w:pPr>
      <w:r w:rsidRPr="00CC09AE">
        <w:rPr>
          <w:rFonts w:ascii="Times New Roman" w:eastAsia="Times New Roman" w:hAnsi="Times New Roman" w:cs="Arial"/>
          <w:b/>
          <w:bCs/>
          <w:iCs/>
          <w:kern w:val="0"/>
          <w:sz w:val="28"/>
          <w:szCs w:val="28"/>
          <w14:ligatures w14:val="none"/>
        </w:rPr>
        <w:lastRenderedPageBreak/>
        <w:t>TROPHIES</w:t>
      </w:r>
      <w:bookmarkEnd w:id="41"/>
      <w:bookmarkEnd w:id="42"/>
      <w:bookmarkEnd w:id="43"/>
      <w:bookmarkEnd w:id="44"/>
    </w:p>
    <w:p w14:paraId="49023410" w14:textId="77777777" w:rsidR="00CC09AE" w:rsidRPr="00CC09AE" w:rsidRDefault="00CC09AE" w:rsidP="00CC09AE">
      <w:pPr>
        <w:widowControl w:val="0"/>
        <w:numPr>
          <w:ilvl w:val="0"/>
          <w:numId w:val="2"/>
        </w:numPr>
        <w:adjustRightInd w:val="0"/>
        <w:spacing w:after="60" w:line="240" w:lineRule="auto"/>
        <w:jc w:val="both"/>
        <w:textAlignment w:val="baseline"/>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Not all classes will carry a trophy - allocation is at the discretion of the Committee.</w:t>
      </w:r>
    </w:p>
    <w:p w14:paraId="749424D9" w14:textId="77777777" w:rsidR="00CC09AE" w:rsidRPr="00CC09AE" w:rsidRDefault="00CC09AE" w:rsidP="00CC09AE">
      <w:pPr>
        <w:widowControl w:val="0"/>
        <w:numPr>
          <w:ilvl w:val="0"/>
          <w:numId w:val="2"/>
        </w:numPr>
        <w:adjustRightInd w:val="0"/>
        <w:spacing w:after="60" w:line="240" w:lineRule="auto"/>
        <w:jc w:val="both"/>
        <w:textAlignment w:val="baseline"/>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Trophies or other awards will not normally be awarded unless a Commended, or above category is achieved. However, the awarding of a trophy or other award is solely at the discretion of the Adjudicator.</w:t>
      </w:r>
    </w:p>
    <w:p w14:paraId="72568D45" w14:textId="77777777" w:rsidR="00CC09AE" w:rsidRPr="00CC09AE" w:rsidRDefault="00CC09AE" w:rsidP="00CC09AE">
      <w:pPr>
        <w:keepLines/>
        <w:widowControl w:val="0"/>
        <w:numPr>
          <w:ilvl w:val="0"/>
          <w:numId w:val="2"/>
        </w:numPr>
        <w:adjustRightInd w:val="0"/>
        <w:spacing w:after="60" w:line="240" w:lineRule="auto"/>
        <w:jc w:val="both"/>
        <w:textAlignment w:val="baseline"/>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Trophy winners may have their name, and the Festival year inscribed on their trophy, at their own expense, if they wish, so long as the style is consistent with existing inscriptions.</w:t>
      </w:r>
    </w:p>
    <w:p w14:paraId="7D767464" w14:textId="77777777" w:rsidR="00CC09AE" w:rsidRPr="00CC09AE" w:rsidRDefault="00CC09AE" w:rsidP="00CC09AE">
      <w:pPr>
        <w:widowControl w:val="0"/>
        <w:numPr>
          <w:ilvl w:val="0"/>
          <w:numId w:val="2"/>
        </w:numPr>
        <w:adjustRightInd w:val="0"/>
        <w:spacing w:after="60" w:line="240" w:lineRule="auto"/>
        <w:jc w:val="both"/>
        <w:textAlignment w:val="baseline"/>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All trophies awarded at a Festival must be cleaned and returned in good condition to the Trophy Secretary by 1</w:t>
      </w:r>
      <w:r w:rsidRPr="00CC09AE">
        <w:rPr>
          <w:rFonts w:ascii="Times New Roman" w:eastAsia="Times New Roman" w:hAnsi="Times New Roman" w:cs="Times New Roman"/>
          <w:kern w:val="0"/>
          <w:sz w:val="24"/>
          <w:szCs w:val="24"/>
          <w:vertAlign w:val="superscript"/>
          <w:lang w:eastAsia="en-GB"/>
          <w14:ligatures w14:val="none"/>
        </w:rPr>
        <w:t>st</w:t>
      </w:r>
      <w:r w:rsidRPr="00CC09AE">
        <w:rPr>
          <w:rFonts w:ascii="Times New Roman" w:eastAsia="Times New Roman" w:hAnsi="Times New Roman" w:cs="Times New Roman"/>
          <w:kern w:val="0"/>
          <w:sz w:val="24"/>
          <w:szCs w:val="24"/>
          <w:lang w:eastAsia="en-GB"/>
          <w14:ligatures w14:val="none"/>
        </w:rPr>
        <w:t xml:space="preserve"> March 2026.</w:t>
      </w:r>
    </w:p>
    <w:p w14:paraId="445C28EC" w14:textId="77777777" w:rsidR="00CC09AE" w:rsidRPr="00CC09AE" w:rsidRDefault="00CC09AE" w:rsidP="00CC09AE">
      <w:pPr>
        <w:widowControl w:val="0"/>
        <w:numPr>
          <w:ilvl w:val="0"/>
          <w:numId w:val="2"/>
        </w:numPr>
        <w:adjustRightInd w:val="0"/>
        <w:spacing w:after="60" w:line="240" w:lineRule="auto"/>
        <w:jc w:val="both"/>
        <w:textAlignment w:val="baseline"/>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If a trophy is lost/damaged or not returned on time the Committee reserves the right to:</w:t>
      </w:r>
    </w:p>
    <w:p w14:paraId="1E9AC4AC" w14:textId="77777777" w:rsidR="00CC09AE" w:rsidRPr="00CC09AE" w:rsidRDefault="00CC09AE" w:rsidP="00CC09AE">
      <w:pPr>
        <w:numPr>
          <w:ilvl w:val="0"/>
          <w:numId w:val="1"/>
        </w:numPr>
        <w:spacing w:after="0" w:line="240" w:lineRule="auto"/>
        <w:ind w:left="1418" w:hanging="425"/>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charge the recipient for repair or replacement,</w:t>
      </w:r>
    </w:p>
    <w:p w14:paraId="3277B348" w14:textId="77777777" w:rsidR="00CC09AE" w:rsidRPr="00CC09AE" w:rsidRDefault="00CC09AE" w:rsidP="00CC09AE">
      <w:pPr>
        <w:numPr>
          <w:ilvl w:val="0"/>
          <w:numId w:val="1"/>
        </w:numPr>
        <w:spacing w:after="0" w:line="240" w:lineRule="auto"/>
        <w:ind w:left="1418" w:hanging="425"/>
        <w:jc w:val="both"/>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withhold presentation of further trophies to the recipient and/or school.</w:t>
      </w:r>
    </w:p>
    <w:p w14:paraId="35259EDC" w14:textId="77777777" w:rsidR="00CC09AE" w:rsidRPr="00CC09AE" w:rsidRDefault="00CC09AE" w:rsidP="00CC09AE">
      <w:pPr>
        <w:keepNext/>
        <w:spacing w:before="240" w:after="60" w:line="240" w:lineRule="auto"/>
        <w:outlineLvl w:val="1"/>
        <w:rPr>
          <w:rFonts w:ascii="Times New Roman" w:eastAsia="Times New Roman" w:hAnsi="Times New Roman" w:cs="Arial"/>
          <w:b/>
          <w:bCs/>
          <w:iCs/>
          <w:kern w:val="0"/>
          <w:sz w:val="28"/>
          <w:szCs w:val="28"/>
          <w14:ligatures w14:val="none"/>
        </w:rPr>
      </w:pPr>
      <w:r w:rsidRPr="00CC09AE">
        <w:rPr>
          <w:rFonts w:ascii="Times New Roman" w:eastAsia="Times New Roman" w:hAnsi="Times New Roman" w:cs="Arial"/>
          <w:b/>
          <w:bCs/>
          <w:iCs/>
          <w:kern w:val="0"/>
          <w:sz w:val="28"/>
          <w:szCs w:val="28"/>
          <w14:ligatures w14:val="none"/>
        </w:rPr>
        <w:t>GENERAL</w:t>
      </w:r>
    </w:p>
    <w:p w14:paraId="7F4C1F41" w14:textId="77777777" w:rsidR="00CC09AE" w:rsidRPr="00CC09AE" w:rsidRDefault="00CC09AE" w:rsidP="00CC09AE">
      <w:pPr>
        <w:widowControl w:val="0"/>
        <w:numPr>
          <w:ilvl w:val="0"/>
          <w:numId w:val="2"/>
        </w:numPr>
        <w:adjustRightInd w:val="0"/>
        <w:spacing w:after="60" w:line="240" w:lineRule="auto"/>
        <w:jc w:val="both"/>
        <w:textAlignment w:val="baseline"/>
        <w:rPr>
          <w:rFonts w:ascii="Times New Roman" w:eastAsia="Times New Roman" w:hAnsi="Times New Roman" w:cs="Times New Roman"/>
          <w:kern w:val="0"/>
          <w:sz w:val="24"/>
          <w:szCs w:val="24"/>
          <w:lang w:eastAsia="en-GB"/>
          <w14:ligatures w14:val="none"/>
        </w:rPr>
      </w:pPr>
      <w:r w:rsidRPr="00CC09AE">
        <w:rPr>
          <w:rFonts w:ascii="Times New Roman" w:eastAsia="Times New Roman" w:hAnsi="Times New Roman" w:cs="Times New Roman"/>
          <w:kern w:val="0"/>
          <w:sz w:val="24"/>
          <w:szCs w:val="24"/>
          <w:lang w:eastAsia="en-GB"/>
          <w14:ligatures w14:val="none"/>
        </w:rPr>
        <w:t xml:space="preserve">The Committee cannot accept responsibility for property, including instruments and music, left at the Festival venue. </w:t>
      </w:r>
    </w:p>
    <w:p w14:paraId="26580FCE" w14:textId="77777777" w:rsidR="00CC09AE" w:rsidRPr="00CC09AE" w:rsidRDefault="00CC09AE" w:rsidP="00CC09AE">
      <w:pPr>
        <w:spacing w:after="0" w:line="240" w:lineRule="auto"/>
        <w:rPr>
          <w:rFonts w:ascii="Times New Roman" w:eastAsia="Times New Roman" w:hAnsi="Times New Roman" w:cs="Times New Roman"/>
          <w:kern w:val="0"/>
          <w:sz w:val="24"/>
          <w:szCs w:val="24"/>
          <w14:ligatures w14:val="none"/>
        </w:rPr>
        <w:sectPr w:rsidR="00CC09AE" w:rsidRPr="00CC09AE" w:rsidSect="00CC09AE">
          <w:pgSz w:w="11906" w:h="16838"/>
          <w:pgMar w:top="1134" w:right="1134" w:bottom="1134" w:left="1134" w:header="709" w:footer="709" w:gutter="0"/>
          <w:cols w:space="708"/>
          <w:docGrid w:linePitch="360"/>
        </w:sectPr>
      </w:pPr>
    </w:p>
    <w:p w14:paraId="07A8ABB7" w14:textId="77777777" w:rsidR="00C86D00" w:rsidRDefault="00C86D00"/>
    <w:sectPr w:rsidR="00C86D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06610"/>
    <w:multiLevelType w:val="hybridMultilevel"/>
    <w:tmpl w:val="FC24AD00"/>
    <w:lvl w:ilvl="0" w:tplc="08090001">
      <w:start w:val="1"/>
      <w:numFmt w:val="bullet"/>
      <w:lvlText w:val=""/>
      <w:lvlJc w:val="left"/>
      <w:pPr>
        <w:ind w:left="1437" w:hanging="360"/>
      </w:pPr>
      <w:rPr>
        <w:rFonts w:ascii="Symbol" w:hAnsi="Symbol" w:hint="default"/>
        <w:b w:val="0"/>
        <w:bCs w:val="0"/>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 w15:restartNumberingAfterBreak="0">
    <w:nsid w:val="4BF963CA"/>
    <w:multiLevelType w:val="hybridMultilevel"/>
    <w:tmpl w:val="3270819A"/>
    <w:lvl w:ilvl="0" w:tplc="08090005">
      <w:start w:val="1"/>
      <w:numFmt w:val="bullet"/>
      <w:lvlText w:val=""/>
      <w:lvlJc w:val="left"/>
      <w:pPr>
        <w:tabs>
          <w:tab w:val="num" w:pos="1080"/>
        </w:tabs>
        <w:ind w:left="1080" w:hanging="360"/>
      </w:pPr>
      <w:rPr>
        <w:rFonts w:ascii="Symbol" w:hAnsi="Symbol" w:hint="default"/>
      </w:rPr>
    </w:lvl>
    <w:lvl w:ilvl="1" w:tplc="08090003" w:tentative="1">
      <w:start w:val="1"/>
      <w:numFmt w:val="lowerLetter"/>
      <w:lvlText w:val="%2."/>
      <w:lvlJc w:val="left"/>
      <w:pPr>
        <w:tabs>
          <w:tab w:val="num" w:pos="1800"/>
        </w:tabs>
        <w:ind w:left="1800" w:hanging="360"/>
      </w:pPr>
    </w:lvl>
    <w:lvl w:ilvl="2" w:tplc="08090005" w:tentative="1">
      <w:start w:val="1"/>
      <w:numFmt w:val="lowerRoman"/>
      <w:lvlText w:val="%3."/>
      <w:lvlJc w:val="right"/>
      <w:pPr>
        <w:tabs>
          <w:tab w:val="num" w:pos="2520"/>
        </w:tabs>
        <w:ind w:left="2520" w:hanging="180"/>
      </w:pPr>
    </w:lvl>
    <w:lvl w:ilvl="3" w:tplc="08090001" w:tentative="1">
      <w:start w:val="1"/>
      <w:numFmt w:val="decimal"/>
      <w:lvlText w:val="%4."/>
      <w:lvlJc w:val="left"/>
      <w:pPr>
        <w:tabs>
          <w:tab w:val="num" w:pos="3240"/>
        </w:tabs>
        <w:ind w:left="3240" w:hanging="360"/>
      </w:pPr>
    </w:lvl>
    <w:lvl w:ilvl="4" w:tplc="08090003" w:tentative="1">
      <w:start w:val="1"/>
      <w:numFmt w:val="lowerLetter"/>
      <w:lvlText w:val="%5."/>
      <w:lvlJc w:val="left"/>
      <w:pPr>
        <w:tabs>
          <w:tab w:val="num" w:pos="3960"/>
        </w:tabs>
        <w:ind w:left="3960" w:hanging="360"/>
      </w:pPr>
    </w:lvl>
    <w:lvl w:ilvl="5" w:tplc="08090005" w:tentative="1">
      <w:start w:val="1"/>
      <w:numFmt w:val="lowerRoman"/>
      <w:lvlText w:val="%6."/>
      <w:lvlJc w:val="right"/>
      <w:pPr>
        <w:tabs>
          <w:tab w:val="num" w:pos="4680"/>
        </w:tabs>
        <w:ind w:left="4680" w:hanging="180"/>
      </w:pPr>
    </w:lvl>
    <w:lvl w:ilvl="6" w:tplc="08090001" w:tentative="1">
      <w:start w:val="1"/>
      <w:numFmt w:val="decimal"/>
      <w:lvlText w:val="%7."/>
      <w:lvlJc w:val="left"/>
      <w:pPr>
        <w:tabs>
          <w:tab w:val="num" w:pos="5400"/>
        </w:tabs>
        <w:ind w:left="5400" w:hanging="360"/>
      </w:pPr>
    </w:lvl>
    <w:lvl w:ilvl="7" w:tplc="08090003" w:tentative="1">
      <w:start w:val="1"/>
      <w:numFmt w:val="lowerLetter"/>
      <w:lvlText w:val="%8."/>
      <w:lvlJc w:val="left"/>
      <w:pPr>
        <w:tabs>
          <w:tab w:val="num" w:pos="6120"/>
        </w:tabs>
        <w:ind w:left="6120" w:hanging="360"/>
      </w:pPr>
    </w:lvl>
    <w:lvl w:ilvl="8" w:tplc="08090005" w:tentative="1">
      <w:start w:val="1"/>
      <w:numFmt w:val="lowerRoman"/>
      <w:lvlText w:val="%9."/>
      <w:lvlJc w:val="right"/>
      <w:pPr>
        <w:tabs>
          <w:tab w:val="num" w:pos="6840"/>
        </w:tabs>
        <w:ind w:left="6840" w:hanging="180"/>
      </w:pPr>
    </w:lvl>
  </w:abstractNum>
  <w:abstractNum w:abstractNumId="2" w15:restartNumberingAfterBreak="0">
    <w:nsid w:val="54EC2F7A"/>
    <w:multiLevelType w:val="hybridMultilevel"/>
    <w:tmpl w:val="3D7AC3CC"/>
    <w:lvl w:ilvl="0" w:tplc="2A683D92">
      <w:start w:val="1"/>
      <w:numFmt w:val="decimal"/>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76174312">
    <w:abstractNumId w:val="1"/>
  </w:num>
  <w:num w:numId="2" w16cid:durableId="163013773">
    <w:abstractNumId w:val="2"/>
  </w:num>
  <w:num w:numId="3" w16cid:durableId="1165558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AE"/>
    <w:rsid w:val="00303226"/>
    <w:rsid w:val="003E226A"/>
    <w:rsid w:val="006315EC"/>
    <w:rsid w:val="007D6E20"/>
    <w:rsid w:val="00A130D9"/>
    <w:rsid w:val="00C86D00"/>
    <w:rsid w:val="00CC09AE"/>
    <w:rsid w:val="00DB3411"/>
    <w:rsid w:val="00FD6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401F"/>
  <w15:chartTrackingRefBased/>
  <w15:docId w15:val="{4A912D98-79D9-451E-B92E-5B5CE65A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9A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C09A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C09A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C09A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C09A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C0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9A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C09A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C09A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C09A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C09A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C0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9AE"/>
    <w:rPr>
      <w:rFonts w:eastAsiaTheme="majorEastAsia" w:cstheme="majorBidi"/>
      <w:color w:val="272727" w:themeColor="text1" w:themeTint="D8"/>
    </w:rPr>
  </w:style>
  <w:style w:type="paragraph" w:styleId="Title">
    <w:name w:val="Title"/>
    <w:basedOn w:val="Normal"/>
    <w:next w:val="Normal"/>
    <w:link w:val="TitleChar"/>
    <w:uiPriority w:val="10"/>
    <w:qFormat/>
    <w:rsid w:val="00CC0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9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9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09AE"/>
    <w:rPr>
      <w:i/>
      <w:iCs/>
      <w:color w:val="404040" w:themeColor="text1" w:themeTint="BF"/>
    </w:rPr>
  </w:style>
  <w:style w:type="paragraph" w:styleId="ListParagraph">
    <w:name w:val="List Paragraph"/>
    <w:basedOn w:val="Normal"/>
    <w:uiPriority w:val="34"/>
    <w:qFormat/>
    <w:rsid w:val="00CC09AE"/>
    <w:pPr>
      <w:ind w:left="720"/>
      <w:contextualSpacing/>
    </w:pPr>
  </w:style>
  <w:style w:type="character" w:styleId="IntenseEmphasis">
    <w:name w:val="Intense Emphasis"/>
    <w:basedOn w:val="DefaultParagraphFont"/>
    <w:uiPriority w:val="21"/>
    <w:qFormat/>
    <w:rsid w:val="00CC09AE"/>
    <w:rPr>
      <w:i/>
      <w:iCs/>
      <w:color w:val="365F91" w:themeColor="accent1" w:themeShade="BF"/>
    </w:rPr>
  </w:style>
  <w:style w:type="paragraph" w:styleId="IntenseQuote">
    <w:name w:val="Intense Quote"/>
    <w:basedOn w:val="Normal"/>
    <w:next w:val="Normal"/>
    <w:link w:val="IntenseQuoteChar"/>
    <w:uiPriority w:val="30"/>
    <w:qFormat/>
    <w:rsid w:val="00CC09A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C09AE"/>
    <w:rPr>
      <w:i/>
      <w:iCs/>
      <w:color w:val="365F91" w:themeColor="accent1" w:themeShade="BF"/>
    </w:rPr>
  </w:style>
  <w:style w:type="character" w:styleId="IntenseReference">
    <w:name w:val="Intense Reference"/>
    <w:basedOn w:val="DefaultParagraphFont"/>
    <w:uiPriority w:val="32"/>
    <w:qFormat/>
    <w:rsid w:val="00CC09AE"/>
    <w:rPr>
      <w:b/>
      <w:bCs/>
      <w:smallCaps/>
      <w:color w:val="365F91" w:themeColor="accent1" w:themeShade="BF"/>
      <w:spacing w:val="5"/>
    </w:rPr>
  </w:style>
  <w:style w:type="table" w:customStyle="1" w:styleId="TableGridLight111">
    <w:name w:val="Table Grid Light111"/>
    <w:basedOn w:val="TableNormal"/>
    <w:next w:val="TableGridLight"/>
    <w:uiPriority w:val="40"/>
    <w:rsid w:val="00CC09AE"/>
    <w:pPr>
      <w:spacing w:after="0" w:line="240" w:lineRule="auto"/>
    </w:pPr>
    <w:rPr>
      <w:rFonts w:ascii="Calibri" w:eastAsia="Times New Roman" w:hAnsi="Calibri" w:cs="Times New Roman"/>
      <w:kern w:val="0"/>
      <w:lang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CC09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2281</Words>
  <Characters>13006</Characters>
  <Application>Microsoft Office Word</Application>
  <DocSecurity>0</DocSecurity>
  <Lines>108</Lines>
  <Paragraphs>30</Paragraphs>
  <ScaleCrop>false</ScaleCrop>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Humphreys</dc:creator>
  <cp:keywords/>
  <dc:description/>
  <cp:lastModifiedBy>Peter Humphreys</cp:lastModifiedBy>
  <cp:revision>1</cp:revision>
  <dcterms:created xsi:type="dcterms:W3CDTF">2025-11-16T19:46:00Z</dcterms:created>
  <dcterms:modified xsi:type="dcterms:W3CDTF">2025-11-16T19:50:00Z</dcterms:modified>
</cp:coreProperties>
</file>